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55" w:rsidRDefault="001E0C55" w:rsidP="001E0C55">
      <w:pPr>
        <w:spacing w:line="360" w:lineRule="auto"/>
        <w:ind w:firstLine="709"/>
        <w:jc w:val="center"/>
        <w:rPr>
          <w:b/>
          <w:sz w:val="28"/>
          <w:szCs w:val="28"/>
        </w:rPr>
      </w:pPr>
      <w:r>
        <w:rPr>
          <w:b/>
          <w:sz w:val="28"/>
          <w:szCs w:val="28"/>
        </w:rPr>
        <w:t>У</w:t>
      </w:r>
      <w:r w:rsidRPr="008651B5">
        <w:rPr>
          <w:b/>
          <w:sz w:val="28"/>
          <w:szCs w:val="28"/>
        </w:rPr>
        <w:t xml:space="preserve">чебный план </w:t>
      </w:r>
    </w:p>
    <w:p w:rsidR="001E0C55" w:rsidRPr="00F0371E" w:rsidRDefault="001E0C55" w:rsidP="001E0C55">
      <w:pPr>
        <w:pStyle w:val="a7"/>
        <w:jc w:val="center"/>
        <w:rPr>
          <w:b/>
        </w:rPr>
      </w:pPr>
      <w:r w:rsidRPr="00F0371E">
        <w:rPr>
          <w:b/>
        </w:rPr>
        <w:t>Учебный план ООО (5-9 классы</w:t>
      </w:r>
      <w:proofErr w:type="gramStart"/>
      <w:r w:rsidRPr="00F0371E">
        <w:rPr>
          <w:b/>
        </w:rPr>
        <w:t>)-</w:t>
      </w:r>
      <w:proofErr w:type="gramEnd"/>
      <w:r w:rsidRPr="00F0371E">
        <w:rPr>
          <w:b/>
        </w:rPr>
        <w:t>недельный</w:t>
      </w:r>
    </w:p>
    <w:p w:rsidR="001E0C55" w:rsidRPr="00F0371E" w:rsidRDefault="001E0C55" w:rsidP="001E0C55">
      <w:pPr>
        <w:pStyle w:val="a7"/>
        <w:jc w:val="center"/>
        <w:rPr>
          <w:b/>
        </w:rPr>
      </w:pPr>
      <w:r w:rsidRPr="00F0371E">
        <w:rPr>
          <w:b/>
        </w:rPr>
        <w:t>на 2021-2022 учебный го</w:t>
      </w:r>
      <w:proofErr w:type="gramStart"/>
      <w:r w:rsidRPr="00F0371E">
        <w:rPr>
          <w:b/>
        </w:rPr>
        <w:t>д(</w:t>
      </w:r>
      <w:proofErr w:type="gramEnd"/>
      <w:r w:rsidRPr="00F0371E">
        <w:rPr>
          <w:b/>
        </w:rPr>
        <w:t>программа</w:t>
      </w:r>
      <w:r>
        <w:rPr>
          <w:b/>
        </w:rPr>
        <w:t xml:space="preserve"> общеобразовательная</w:t>
      </w:r>
      <w:r w:rsidRPr="00F0371E">
        <w:rPr>
          <w:b/>
        </w:rPr>
        <w:t>)</w:t>
      </w:r>
    </w:p>
    <w:p w:rsidR="001E0C55" w:rsidRDefault="001E0C55" w:rsidP="001E0C55">
      <w:pPr>
        <w:jc w:val="cente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85"/>
        <w:gridCol w:w="567"/>
        <w:gridCol w:w="709"/>
        <w:gridCol w:w="567"/>
        <w:gridCol w:w="708"/>
        <w:gridCol w:w="572"/>
        <w:gridCol w:w="520"/>
        <w:gridCol w:w="326"/>
        <w:gridCol w:w="1813"/>
      </w:tblGrid>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rPr>
                <w:b/>
              </w:rPr>
            </w:pPr>
            <w:r w:rsidRPr="00F0371E">
              <w:rPr>
                <w:b/>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rPr>
                <w:b/>
              </w:rPr>
            </w:pPr>
            <w:r w:rsidRPr="00F0371E">
              <w:rPr>
                <w:b/>
              </w:rPr>
              <w:t>Учебные предметы</w:t>
            </w:r>
          </w:p>
        </w:tc>
        <w:tc>
          <w:tcPr>
            <w:tcW w:w="3123" w:type="dxa"/>
            <w:gridSpan w:val="5"/>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rPr>
                <w:b/>
              </w:rPr>
            </w:pPr>
            <w:r w:rsidRPr="00F0371E">
              <w:rPr>
                <w:b/>
              </w:rPr>
              <w:t>Класс</w:t>
            </w:r>
          </w:p>
        </w:tc>
        <w:tc>
          <w:tcPr>
            <w:tcW w:w="846" w:type="dxa"/>
            <w:gridSpan w:val="2"/>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rPr>
                <w:b/>
              </w:rPr>
            </w:pPr>
            <w:r w:rsidRPr="00F0371E">
              <w:rPr>
                <w:b/>
              </w:rPr>
              <w:t>Итого</w:t>
            </w:r>
          </w:p>
        </w:tc>
        <w:tc>
          <w:tcPr>
            <w:tcW w:w="1813"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rPr>
                <w:b/>
              </w:rPr>
            </w:pPr>
            <w:r w:rsidRPr="00F0371E">
              <w:rPr>
                <w:b/>
              </w:rPr>
              <w:t>Формы промежуточной</w:t>
            </w:r>
          </w:p>
          <w:p w:rsidR="001E0C55" w:rsidRPr="00F0371E" w:rsidRDefault="001E0C55" w:rsidP="00C04C73">
            <w:pPr>
              <w:pStyle w:val="a7"/>
              <w:rPr>
                <w:b/>
              </w:rPr>
            </w:pPr>
            <w:r w:rsidRPr="00F0371E">
              <w:rPr>
                <w:b/>
              </w:rPr>
              <w:t>аттестации</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pPr>
              <w:rPr>
                <w:rFonts w:eastAsia="Arial Unicode MS"/>
                <w:b/>
                <w:kern w:val="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pPr>
              <w:rPr>
                <w:rFonts w:eastAsia="Arial Unicode MS"/>
                <w:b/>
                <w:kern w:val="2"/>
              </w:rPr>
            </w:pP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5</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6</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7</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8</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rPr>
                <w:b/>
              </w:rPr>
            </w:pPr>
            <w:r w:rsidRPr="00F0371E">
              <w:rPr>
                <w:b/>
              </w:rPr>
              <w:t>9</w:t>
            </w:r>
          </w:p>
        </w:tc>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pPr>
              <w:rPr>
                <w:rFonts w:eastAsia="Arial Unicode MS"/>
                <w:b/>
                <w:kern w:val="2"/>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pPr>
              <w:rPr>
                <w:rFonts w:eastAsia="Arial Unicode MS"/>
                <w:b/>
                <w:kern w:val="2"/>
              </w:rPr>
            </w:pP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5</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6</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4</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3</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21</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Контрольная работа</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3</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13</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Тест</w:t>
            </w: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Родной язык и родная литература</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Родной (русский)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0,5</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2,5</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Контрольная работа</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Родная (русская)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0,5</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0,5</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2,5</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Тест</w:t>
            </w: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708"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w:t>
            </w:r>
          </w:p>
          <w:p w:rsidR="001E0C55" w:rsidRPr="00F0371E" w:rsidRDefault="001E0C55" w:rsidP="00C04C73">
            <w:pPr>
              <w:pStyle w:val="a7"/>
              <w:jc w:val="center"/>
            </w:pP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spacing w:after="200" w:line="276" w:lineRule="auto"/>
              <w:rPr>
                <w:rFonts w:eastAsia="Arial Unicode MS"/>
                <w:kern w:val="2"/>
              </w:rPr>
            </w:pPr>
            <w:r w:rsidRPr="00F0371E">
              <w:rPr>
                <w:rFonts w:eastAsia="Arial Unicode MS"/>
                <w:kern w:val="2"/>
              </w:rPr>
              <w:t>2</w:t>
            </w:r>
          </w:p>
          <w:p w:rsidR="001E0C55" w:rsidRPr="00F0371E" w:rsidRDefault="001E0C55" w:rsidP="00C04C73">
            <w:pPr>
              <w:pStyle w:val="a7"/>
              <w:jc w:val="center"/>
            </w:pP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13</w:t>
            </w:r>
          </w:p>
        </w:tc>
        <w:tc>
          <w:tcPr>
            <w:tcW w:w="1813"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 xml:space="preserve">Контрольные работы по чтению, </w:t>
            </w:r>
            <w:proofErr w:type="spellStart"/>
            <w:r w:rsidRPr="00F0371E">
              <w:t>аудированию</w:t>
            </w:r>
            <w:proofErr w:type="spellEnd"/>
            <w:r w:rsidRPr="00F0371E">
              <w:t>, письму, говорению</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Второй 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r w:rsidRPr="00F0371E">
              <w:t>1</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r w:rsidRPr="00F0371E">
              <w:t>2</w:t>
            </w:r>
          </w:p>
        </w:tc>
        <w:tc>
          <w:tcPr>
            <w:tcW w:w="1813"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pPr>
              <w:rPr>
                <w:rFonts w:eastAsia="Arial Unicode MS"/>
                <w:kern w:val="2"/>
              </w:rPr>
            </w:pP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5</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5</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5</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5</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5</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25</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Контрольная работа</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 xml:space="preserve">Информатика </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3</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Контрольная работа</w:t>
            </w:r>
          </w:p>
        </w:tc>
      </w:tr>
      <w:tr w:rsidR="001E0C55" w:rsidTr="00C04C73">
        <w:trPr>
          <w:trHeight w:val="253"/>
        </w:trPr>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Общественно-научные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5"/>
              <w:spacing w:after="100" w:afterAutospacing="1"/>
              <w:ind w:left="0"/>
              <w:rPr>
                <w:lang w:val="ru-RU" w:eastAsia="ru-RU"/>
              </w:rPr>
            </w:pPr>
            <w:r w:rsidRPr="000977CF">
              <w:rPr>
                <w:lang w:val="ru-RU" w:eastAsia="ru-RU"/>
              </w:rPr>
              <w:t>История России. Всеобщая история</w:t>
            </w:r>
          </w:p>
        </w:tc>
        <w:tc>
          <w:tcPr>
            <w:tcW w:w="567"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572" w:type="dxa"/>
            <w:tcBorders>
              <w:top w:val="single" w:sz="4" w:space="0" w:color="auto"/>
              <w:left w:val="single" w:sz="4" w:space="0" w:color="auto"/>
              <w:bottom w:val="single" w:sz="4" w:space="0" w:color="auto"/>
              <w:right w:val="single" w:sz="4" w:space="0" w:color="auto"/>
            </w:tcBorders>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3</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11</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Контрольная работа</w:t>
            </w:r>
          </w:p>
        </w:tc>
      </w:tr>
      <w:tr w:rsidR="001E0C55" w:rsidTr="00C04C73">
        <w:trPr>
          <w:trHeight w:val="14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5"/>
              <w:spacing w:after="100" w:afterAutospacing="1"/>
              <w:ind w:left="0"/>
              <w:rPr>
                <w:lang w:val="ru-RU" w:eastAsia="ru-RU"/>
              </w:rPr>
            </w:pPr>
            <w:r w:rsidRPr="000977CF">
              <w:rPr>
                <w:lang w:val="ru-RU"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w:t>
            </w:r>
          </w:p>
        </w:tc>
        <w:tc>
          <w:tcPr>
            <w:tcW w:w="572" w:type="dxa"/>
            <w:tcBorders>
              <w:top w:val="single" w:sz="4" w:space="0" w:color="auto"/>
              <w:left w:val="single" w:sz="4" w:space="0" w:color="auto"/>
              <w:bottom w:val="single" w:sz="4" w:space="0" w:color="auto"/>
              <w:right w:val="single" w:sz="4" w:space="0" w:color="auto"/>
            </w:tcBorders>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4</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Контрольная работа</w:t>
            </w:r>
          </w:p>
        </w:tc>
      </w:tr>
      <w:tr w:rsidR="001E0C55" w:rsidTr="00C04C73">
        <w:trPr>
          <w:trHeight w:val="14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5"/>
              <w:spacing w:after="100" w:afterAutospacing="1"/>
              <w:ind w:left="0"/>
              <w:rPr>
                <w:lang w:val="ru-RU" w:eastAsia="ru-RU"/>
              </w:rPr>
            </w:pPr>
            <w:r w:rsidRPr="000977CF">
              <w:rPr>
                <w:lang w:val="ru-RU" w:eastAsia="ru-RU"/>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572" w:type="dxa"/>
            <w:tcBorders>
              <w:top w:val="single" w:sz="4" w:space="0" w:color="auto"/>
              <w:left w:val="single" w:sz="4" w:space="0" w:color="auto"/>
              <w:bottom w:val="single" w:sz="4" w:space="0" w:color="auto"/>
              <w:right w:val="single" w:sz="4" w:space="0" w:color="auto"/>
            </w:tcBorders>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2</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0977CF" w:rsidRDefault="001E0C55" w:rsidP="00C04C73">
            <w:pPr>
              <w:pStyle w:val="a4"/>
              <w:spacing w:after="100" w:afterAutospacing="1"/>
              <w:jc w:val="center"/>
              <w:rPr>
                <w:color w:val="333333"/>
                <w:sz w:val="24"/>
                <w:szCs w:val="24"/>
                <w:lang w:eastAsia="ru-RU"/>
              </w:rPr>
            </w:pPr>
            <w:r w:rsidRPr="000977CF">
              <w:rPr>
                <w:color w:val="333333"/>
                <w:sz w:val="24"/>
                <w:szCs w:val="24"/>
                <w:lang w:eastAsia="ru-RU"/>
              </w:rPr>
              <w:t>8</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Контрольная работа</w:t>
            </w: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proofErr w:type="gramStart"/>
            <w:r w:rsidRPr="00F0371E">
              <w:t>Естественно-научные</w:t>
            </w:r>
            <w:proofErr w:type="gramEnd"/>
            <w:r w:rsidRPr="00F0371E">
              <w:t xml:space="preserve"> предметы</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Биология</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8</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Контрольная работа</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Физика</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6</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Контрольная работа</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Химия</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w:t>
            </w: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4</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Контрольная работа</w:t>
            </w: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Искусство</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Музыка</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8"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3</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Тест</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Изобразительное искусство</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8"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3</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Индивидуальная творческая работа</w:t>
            </w:r>
          </w:p>
        </w:tc>
      </w:tr>
      <w:tr w:rsidR="001E0C55" w:rsidTr="00C04C73">
        <w:tc>
          <w:tcPr>
            <w:tcW w:w="18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Технология</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4</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Проект</w:t>
            </w:r>
          </w:p>
        </w:tc>
      </w:tr>
      <w:tr w:rsidR="001E0C55" w:rsidRPr="00F0371E" w:rsidTr="00C04C7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6"/>
          <w:gridAfter w:val="2"/>
          <w:wBefore w:w="6345" w:type="dxa"/>
          <w:wAfter w:w="2139" w:type="dxa"/>
          <w:trHeight w:val="100"/>
        </w:trPr>
        <w:tc>
          <w:tcPr>
            <w:tcW w:w="1092" w:type="dxa"/>
            <w:gridSpan w:val="2"/>
          </w:tcPr>
          <w:p w:rsidR="001E0C55" w:rsidRPr="00F0371E" w:rsidRDefault="001E0C55" w:rsidP="00C04C73"/>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Физическая 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12</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Сдача нормативов</w:t>
            </w: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Тест</w:t>
            </w:r>
          </w:p>
        </w:tc>
      </w:tr>
      <w:tr w:rsidR="001E0C55" w:rsidTr="00C04C73">
        <w:tc>
          <w:tcPr>
            <w:tcW w:w="1809" w:type="dxa"/>
            <w:tcBorders>
              <w:top w:val="single" w:sz="4" w:space="0" w:color="auto"/>
              <w:left w:val="single" w:sz="4" w:space="0" w:color="auto"/>
              <w:bottom w:val="single" w:sz="4" w:space="0" w:color="auto"/>
              <w:right w:val="single" w:sz="4" w:space="0" w:color="auto"/>
            </w:tcBorders>
            <w:vAlign w:val="center"/>
          </w:tcPr>
          <w:p w:rsidR="001E0C55" w:rsidRPr="00F0371E" w:rsidRDefault="001E0C55" w:rsidP="00C04C73">
            <w:r w:rsidRPr="00F0371E">
              <w:t xml:space="preserve">Основы </w:t>
            </w:r>
            <w:r w:rsidRPr="00F0371E">
              <w:lastRenderedPageBreak/>
              <w:t>духовно-нравственной культуры народов России</w:t>
            </w:r>
          </w:p>
        </w:tc>
        <w:tc>
          <w:tcPr>
            <w:tcW w:w="1985" w:type="dxa"/>
            <w:tcBorders>
              <w:top w:val="single" w:sz="4" w:space="0" w:color="auto"/>
              <w:left w:val="single" w:sz="4" w:space="0" w:color="auto"/>
              <w:bottom w:val="single" w:sz="4" w:space="0" w:color="auto"/>
              <w:right w:val="single" w:sz="4" w:space="0" w:color="auto"/>
            </w:tcBorders>
          </w:tcPr>
          <w:p w:rsidR="001E0C55" w:rsidRPr="00F0371E" w:rsidRDefault="001E0C55" w:rsidP="00C04C73">
            <w:r w:rsidRPr="00F0371E">
              <w:lastRenderedPageBreak/>
              <w:t xml:space="preserve">Основы </w:t>
            </w:r>
            <w:r w:rsidRPr="00F0371E">
              <w:lastRenderedPageBreak/>
              <w:t>духовно-нравственной культуры народов России</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lastRenderedPageBreak/>
              <w:t>1</w:t>
            </w: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708"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846" w:type="dxa"/>
            <w:gridSpan w:val="2"/>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w:t>
            </w:r>
          </w:p>
        </w:tc>
        <w:tc>
          <w:tcPr>
            <w:tcW w:w="1813"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pPr>
            <w:r w:rsidRPr="00F0371E">
              <w:t>Индивидуальн</w:t>
            </w:r>
            <w:r w:rsidRPr="00F0371E">
              <w:lastRenderedPageBreak/>
              <w:t>ая творческая работа</w:t>
            </w:r>
          </w:p>
        </w:tc>
      </w:tr>
      <w:tr w:rsidR="001E0C55" w:rsidTr="00C04C73">
        <w:tc>
          <w:tcPr>
            <w:tcW w:w="3794"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lastRenderedPageBreak/>
              <w:t>ВСЕГО:</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rPr>
                <w:b/>
              </w:rPr>
            </w:pPr>
            <w:r w:rsidRPr="00F0371E">
              <w:rPr>
                <w:b/>
              </w:rPr>
              <w:t>28</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rPr>
                <w:b/>
              </w:rPr>
            </w:pPr>
            <w:r w:rsidRPr="00F0371E">
              <w:rPr>
                <w:b/>
              </w:rPr>
              <w:t>29</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rPr>
                <w:b/>
              </w:rPr>
            </w:pPr>
            <w:r w:rsidRPr="00F0371E">
              <w:rPr>
                <w:b/>
              </w:rPr>
              <w:t>31</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rPr>
                <w:b/>
              </w:rPr>
            </w:pPr>
            <w:r w:rsidRPr="00F0371E">
              <w:rPr>
                <w:b/>
              </w:rPr>
              <w:t>31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rPr>
                <w:b/>
              </w:rPr>
            </w:pPr>
            <w:r w:rsidRPr="00F0371E">
              <w:rPr>
                <w:b/>
              </w:rPr>
              <w:t>31</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rPr>
                <w:b/>
              </w:rPr>
            </w:pPr>
            <w:r w:rsidRPr="00F0371E">
              <w:rPr>
                <w:b/>
              </w:rPr>
              <w:t>150</w:t>
            </w:r>
          </w:p>
        </w:tc>
        <w:tc>
          <w:tcPr>
            <w:tcW w:w="1813"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r>
      <w:tr w:rsidR="001E0C55" w:rsidTr="00C04C73">
        <w:tc>
          <w:tcPr>
            <w:tcW w:w="3794"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Часть, формируемая участниками образовательного процесса: Из нее:</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w:t>
            </w:r>
          </w:p>
          <w:p w:rsidR="001E0C55" w:rsidRPr="00F0371E" w:rsidRDefault="001E0C55" w:rsidP="00C04C73">
            <w:pPr>
              <w:pStyle w:val="a7"/>
              <w:jc w:val="center"/>
            </w:pP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2</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2</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7</w:t>
            </w:r>
          </w:p>
        </w:tc>
        <w:tc>
          <w:tcPr>
            <w:tcW w:w="1813"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r>
      <w:tr w:rsidR="001E0C55" w:rsidTr="00C04C73">
        <w:tc>
          <w:tcPr>
            <w:tcW w:w="18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Физическая культура и основы безопасности жизнедеятельности</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1</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r w:rsidRPr="00F0371E">
              <w:t>1</w:t>
            </w:r>
          </w:p>
        </w:tc>
        <w:tc>
          <w:tcPr>
            <w:tcW w:w="708"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pStyle w:val="a7"/>
              <w:jc w:val="center"/>
            </w:pP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jc w:val="center"/>
            </w:pPr>
            <w:r w:rsidRPr="00F0371E">
              <w:t>3</w:t>
            </w:r>
          </w:p>
        </w:tc>
        <w:tc>
          <w:tcPr>
            <w:tcW w:w="1813"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pStyle w:val="a7"/>
            </w:pPr>
            <w:r w:rsidRPr="00F0371E">
              <w:t>Тест</w:t>
            </w:r>
          </w:p>
        </w:tc>
      </w:tr>
      <w:tr w:rsidR="001E0C55" w:rsidTr="00C04C73">
        <w:tc>
          <w:tcPr>
            <w:tcW w:w="1809" w:type="dxa"/>
            <w:vMerge w:val="restart"/>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Иностранные языки</w:t>
            </w:r>
          </w:p>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r w:rsidRPr="00F0371E">
              <w:t>1</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2</w:t>
            </w:r>
          </w:p>
        </w:tc>
        <w:tc>
          <w:tcPr>
            <w:tcW w:w="1813"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r>
      <w:tr w:rsidR="001E0C55" w:rsidTr="00C04C73">
        <w:tc>
          <w:tcPr>
            <w:tcW w:w="1809" w:type="dxa"/>
            <w:vMerge/>
            <w:tcBorders>
              <w:top w:val="single" w:sz="4" w:space="0" w:color="auto"/>
              <w:left w:val="single" w:sz="4" w:space="0" w:color="auto"/>
              <w:bottom w:val="single" w:sz="4" w:space="0" w:color="auto"/>
              <w:right w:val="single" w:sz="4" w:space="0" w:color="auto"/>
            </w:tcBorders>
            <w:vAlign w:val="center"/>
            <w:hideMark/>
          </w:tcPr>
          <w:p w:rsidR="001E0C55" w:rsidRPr="00F0371E" w:rsidRDefault="001E0C55" w:rsidP="00C04C73"/>
        </w:tc>
        <w:tc>
          <w:tcPr>
            <w:tcW w:w="1985"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r w:rsidRPr="00F0371E">
              <w:t>Второй иностранный язык</w:t>
            </w: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c>
          <w:tcPr>
            <w:tcW w:w="709"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c>
          <w:tcPr>
            <w:tcW w:w="567"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1</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r w:rsidRPr="00F0371E">
              <w:t>1</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jc w:val="center"/>
            </w:pPr>
            <w:r w:rsidRPr="00F0371E">
              <w:t>2</w:t>
            </w:r>
          </w:p>
        </w:tc>
        <w:tc>
          <w:tcPr>
            <w:tcW w:w="1813"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r>
      <w:tr w:rsidR="001E0C55" w:rsidTr="00C04C73">
        <w:tc>
          <w:tcPr>
            <w:tcW w:w="3794"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ВСЕГО:</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29</w:t>
            </w:r>
          </w:p>
        </w:tc>
        <w:tc>
          <w:tcPr>
            <w:tcW w:w="709"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30</w:t>
            </w:r>
          </w:p>
        </w:tc>
        <w:tc>
          <w:tcPr>
            <w:tcW w:w="567"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32</w:t>
            </w:r>
          </w:p>
        </w:tc>
        <w:tc>
          <w:tcPr>
            <w:tcW w:w="708" w:type="dxa"/>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33</w:t>
            </w:r>
          </w:p>
        </w:tc>
        <w:tc>
          <w:tcPr>
            <w:tcW w:w="572"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rPr>
                <w:b/>
              </w:rPr>
            </w:pPr>
            <w:r w:rsidRPr="00F0371E">
              <w:rPr>
                <w:b/>
              </w:rPr>
              <w:t>33</w:t>
            </w:r>
          </w:p>
        </w:tc>
        <w:tc>
          <w:tcPr>
            <w:tcW w:w="846" w:type="dxa"/>
            <w:gridSpan w:val="2"/>
            <w:tcBorders>
              <w:top w:val="single" w:sz="4" w:space="0" w:color="auto"/>
              <w:left w:val="single" w:sz="4" w:space="0" w:color="auto"/>
              <w:bottom w:val="single" w:sz="4" w:space="0" w:color="auto"/>
              <w:right w:val="single" w:sz="4" w:space="0" w:color="auto"/>
            </w:tcBorders>
            <w:hideMark/>
          </w:tcPr>
          <w:p w:rsidR="001E0C55" w:rsidRPr="00F0371E" w:rsidRDefault="001E0C55" w:rsidP="00C04C73">
            <w:pPr>
              <w:rPr>
                <w:b/>
              </w:rPr>
            </w:pPr>
            <w:r w:rsidRPr="00F0371E">
              <w:rPr>
                <w:b/>
              </w:rPr>
              <w:t>157</w:t>
            </w:r>
          </w:p>
        </w:tc>
        <w:tc>
          <w:tcPr>
            <w:tcW w:w="1813" w:type="dxa"/>
            <w:tcBorders>
              <w:top w:val="single" w:sz="4" w:space="0" w:color="auto"/>
              <w:left w:val="single" w:sz="4" w:space="0" w:color="auto"/>
              <w:bottom w:val="single" w:sz="4" w:space="0" w:color="auto"/>
              <w:right w:val="single" w:sz="4" w:space="0" w:color="auto"/>
            </w:tcBorders>
          </w:tcPr>
          <w:p w:rsidR="001E0C55" w:rsidRPr="00F0371E" w:rsidRDefault="001E0C55" w:rsidP="00C04C73">
            <w:pPr>
              <w:jc w:val="center"/>
            </w:pPr>
          </w:p>
        </w:tc>
      </w:tr>
    </w:tbl>
    <w:p w:rsidR="001E0C55" w:rsidRDefault="001E0C55" w:rsidP="001E0C55">
      <w:pPr>
        <w:jc w:val="center"/>
      </w:pPr>
    </w:p>
    <w:p w:rsidR="001E0C55" w:rsidRDefault="001E0C55" w:rsidP="001E0C55">
      <w:pPr>
        <w:jc w:val="center"/>
      </w:pPr>
    </w:p>
    <w:p w:rsidR="001E0C55" w:rsidRDefault="001E0C55" w:rsidP="001E0C55">
      <w:pPr>
        <w:jc w:val="center"/>
      </w:pPr>
    </w:p>
    <w:p w:rsidR="001E0C55" w:rsidRPr="007D5559" w:rsidRDefault="001E0C55" w:rsidP="001E0C55">
      <w:pPr>
        <w:rPr>
          <w:b/>
        </w:rPr>
      </w:pPr>
      <w:r w:rsidRPr="007D5559">
        <w:rPr>
          <w:b/>
        </w:rPr>
        <w:t>Часть, формируемая участниками образовательного процесса:</w:t>
      </w:r>
    </w:p>
    <w:p w:rsidR="001E0C55" w:rsidRPr="007D5559" w:rsidRDefault="001E0C55" w:rsidP="001E0C55">
      <w:pPr>
        <w:jc w:val="center"/>
        <w:rPr>
          <w:b/>
        </w:rPr>
      </w:pPr>
      <w:r w:rsidRPr="007D5559">
        <w:rPr>
          <w:b/>
        </w:rPr>
        <w:t>30% от общего количества часов</w:t>
      </w:r>
      <w:r>
        <w:rPr>
          <w:b/>
        </w:rPr>
        <w:t xml:space="preserve"> реализуется за счет введения </w:t>
      </w:r>
      <w:proofErr w:type="spellStart"/>
      <w:r>
        <w:rPr>
          <w:b/>
        </w:rPr>
        <w:t>внуртипредметных</w:t>
      </w:r>
      <w:proofErr w:type="spellEnd"/>
      <w:r>
        <w:rPr>
          <w:b/>
        </w:rPr>
        <w:t xml:space="preserve"> модулей</w:t>
      </w:r>
    </w:p>
    <w:p w:rsidR="001E0C55" w:rsidRPr="007D5559" w:rsidRDefault="001E0C55" w:rsidP="001E0C5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2208"/>
        <w:gridCol w:w="621"/>
        <w:gridCol w:w="607"/>
        <w:gridCol w:w="607"/>
        <w:gridCol w:w="690"/>
        <w:gridCol w:w="609"/>
        <w:gridCol w:w="952"/>
      </w:tblGrid>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Предметная область</w:t>
            </w:r>
          </w:p>
        </w:tc>
        <w:tc>
          <w:tcPr>
            <w:tcW w:w="2208"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Учебный предмет</w:t>
            </w:r>
          </w:p>
        </w:tc>
        <w:tc>
          <w:tcPr>
            <w:tcW w:w="3225" w:type="dxa"/>
            <w:gridSpan w:val="5"/>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Класс/кол-во часов модуля</w:t>
            </w:r>
          </w:p>
        </w:tc>
        <w:tc>
          <w:tcPr>
            <w:tcW w:w="953"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Итого:</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pPr>
              <w:rPr>
                <w:b/>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pPr>
              <w:rPr>
                <w:b/>
              </w:rPr>
            </w:pP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5</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6</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7</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8</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rPr>
                <w:b/>
              </w:rPr>
            </w:pPr>
            <w:r w:rsidRPr="007D5559">
              <w:rPr>
                <w:b/>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pPr>
              <w:rPr>
                <w:b/>
              </w:rPr>
            </w:pPr>
          </w:p>
        </w:tc>
      </w:tr>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Русский язык и литература</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Русский язык</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51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60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42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34</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46</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233</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Литература</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20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120</w:t>
            </w:r>
          </w:p>
        </w:tc>
      </w:tr>
      <w:tr w:rsidR="001E0C55" w:rsidRPr="007D5559" w:rsidTr="001E0C55">
        <w:trPr>
          <w:trHeight w:val="315"/>
        </w:trPr>
        <w:tc>
          <w:tcPr>
            <w:tcW w:w="0" w:type="auto"/>
            <w:vMerge w:val="restart"/>
            <w:tcBorders>
              <w:top w:val="single" w:sz="4" w:space="0" w:color="auto"/>
              <w:left w:val="single" w:sz="4" w:space="0" w:color="auto"/>
              <w:right w:val="single" w:sz="4" w:space="0" w:color="auto"/>
            </w:tcBorders>
            <w:vAlign w:val="center"/>
          </w:tcPr>
          <w:p w:rsidR="001E0C55" w:rsidRPr="007D5559" w:rsidRDefault="001E0C55" w:rsidP="00C04C73">
            <w:r w:rsidRPr="007D5559">
              <w:t>Родной язык и родная литература</w:t>
            </w:r>
          </w:p>
        </w:tc>
        <w:tc>
          <w:tcPr>
            <w:tcW w:w="2208" w:type="dxa"/>
            <w:tcBorders>
              <w:top w:val="single" w:sz="4" w:space="0" w:color="auto"/>
              <w:left w:val="single" w:sz="4" w:space="0" w:color="auto"/>
              <w:bottom w:val="single" w:sz="4" w:space="0" w:color="auto"/>
              <w:right w:val="single" w:sz="4" w:space="0" w:color="auto"/>
            </w:tcBorders>
          </w:tcPr>
          <w:p w:rsidR="001E0C55" w:rsidRPr="007D5559" w:rsidRDefault="001E0C55" w:rsidP="00C04C73">
            <w:r w:rsidRPr="007D5559">
              <w:t>Родной (русский) язык</w:t>
            </w:r>
          </w:p>
        </w:tc>
        <w:tc>
          <w:tcPr>
            <w:tcW w:w="637"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6</w:t>
            </w:r>
          </w:p>
        </w:tc>
        <w:tc>
          <w:tcPr>
            <w:tcW w:w="618"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p>
        </w:tc>
        <w:tc>
          <w:tcPr>
            <w:tcW w:w="618"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p>
        </w:tc>
        <w:tc>
          <w:tcPr>
            <w:tcW w:w="73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t>6</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t>6</w:t>
            </w:r>
          </w:p>
        </w:tc>
        <w:tc>
          <w:tcPr>
            <w:tcW w:w="953"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rPr>
                <w:b/>
              </w:rPr>
            </w:pPr>
            <w:r>
              <w:rPr>
                <w:b/>
              </w:rPr>
              <w:t>18</w:t>
            </w:r>
          </w:p>
        </w:tc>
      </w:tr>
      <w:tr w:rsidR="001E0C55" w:rsidRPr="007D5559" w:rsidTr="001E0C55">
        <w:trPr>
          <w:trHeight w:val="240"/>
        </w:trPr>
        <w:tc>
          <w:tcPr>
            <w:tcW w:w="0" w:type="auto"/>
            <w:vMerge/>
            <w:tcBorders>
              <w:left w:val="single" w:sz="4" w:space="0" w:color="auto"/>
              <w:bottom w:val="single" w:sz="4" w:space="0" w:color="auto"/>
              <w:right w:val="single" w:sz="4" w:space="0" w:color="auto"/>
            </w:tcBorders>
            <w:vAlign w:val="center"/>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tcPr>
          <w:p w:rsidR="001E0C55" w:rsidRPr="007D5559" w:rsidRDefault="001E0C55" w:rsidP="00C04C73">
            <w:r w:rsidRPr="007D5559">
              <w:t>Родная (русская) литература</w:t>
            </w:r>
          </w:p>
        </w:tc>
        <w:tc>
          <w:tcPr>
            <w:tcW w:w="637"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5</w:t>
            </w:r>
          </w:p>
        </w:tc>
        <w:tc>
          <w:tcPr>
            <w:tcW w:w="618"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p>
        </w:tc>
        <w:tc>
          <w:tcPr>
            <w:tcW w:w="618"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p>
        </w:tc>
        <w:tc>
          <w:tcPr>
            <w:tcW w:w="73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t>6</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t>6</w:t>
            </w:r>
          </w:p>
        </w:tc>
        <w:tc>
          <w:tcPr>
            <w:tcW w:w="953"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rPr>
                <w:b/>
              </w:rPr>
            </w:pPr>
            <w:r>
              <w:rPr>
                <w:b/>
              </w:rPr>
              <w:t>17</w:t>
            </w:r>
          </w:p>
        </w:tc>
      </w:tr>
      <w:tr w:rsidR="001E0C55" w:rsidRPr="007D5559" w:rsidTr="001E0C55">
        <w:tc>
          <w:tcPr>
            <w:tcW w:w="3185"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 xml:space="preserve">Иностранные языки. </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 xml:space="preserve"> Иностранный язык</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pPr>
            <w:r w:rsidRPr="007D5559">
              <w:t>30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pPr>
            <w:r w:rsidRPr="007D5559">
              <w:t>30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pPr>
            <w:r w:rsidRPr="007D5559">
              <w:t>30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pPr>
            <w:r w:rsidRPr="007D5559">
              <w:t>30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r w:rsidRPr="007D5559">
              <w:t>30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150</w:t>
            </w:r>
          </w:p>
        </w:tc>
      </w:tr>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Математика и информатика</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Математика</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51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50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52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52</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52</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257</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 xml:space="preserve">Информатика </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12</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36</w:t>
            </w:r>
          </w:p>
        </w:tc>
      </w:tr>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Общественно-научные предметы</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История России. Всеобщая история</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20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100</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Обществознание</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12</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58</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 xml:space="preserve">География </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20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82</w:t>
            </w:r>
          </w:p>
        </w:tc>
      </w:tr>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proofErr w:type="gramStart"/>
            <w:r w:rsidRPr="007D5559">
              <w:t>Естественно-научные</w:t>
            </w:r>
            <w:proofErr w:type="gramEnd"/>
            <w:r w:rsidRPr="007D5559">
              <w:t xml:space="preserve"> предметы</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Биология</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20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82</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Физика</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20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60</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Химия</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20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40</w:t>
            </w:r>
          </w:p>
        </w:tc>
      </w:tr>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Искусство</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Музыка</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33</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Изобразительное искусство</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34</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Искусство</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12</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24</w:t>
            </w:r>
          </w:p>
        </w:tc>
      </w:tr>
      <w:tr w:rsidR="001E0C55" w:rsidRPr="007D5559" w:rsidTr="001E0C55">
        <w:tc>
          <w:tcPr>
            <w:tcW w:w="3185"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Технология</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Технология</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20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64</w:t>
            </w:r>
          </w:p>
        </w:tc>
      </w:tr>
      <w:tr w:rsidR="001E0C55" w:rsidRPr="007D5559" w:rsidTr="001E0C55">
        <w:tc>
          <w:tcPr>
            <w:tcW w:w="3185" w:type="dxa"/>
            <w:vMerge w:val="restart"/>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5"/>
              <w:spacing w:after="100" w:afterAutospacing="1"/>
              <w:ind w:left="0"/>
              <w:rPr>
                <w:lang w:val="ru-RU" w:eastAsia="ru-RU"/>
              </w:rPr>
            </w:pPr>
            <w:r w:rsidRPr="000977CF">
              <w:rPr>
                <w:lang w:val="ru-RU" w:eastAsia="ru-RU"/>
              </w:rPr>
              <w:t>Физическая культура и основы безопасности жизнедеятельности</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Физическая культура</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30</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30</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30</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150</w:t>
            </w:r>
          </w:p>
        </w:tc>
      </w:tr>
      <w:tr w:rsidR="001E0C55" w:rsidRPr="007D5559" w:rsidTr="001E0C55">
        <w:tc>
          <w:tcPr>
            <w:tcW w:w="0" w:type="auto"/>
            <w:vMerge/>
            <w:tcBorders>
              <w:top w:val="single" w:sz="4" w:space="0" w:color="auto"/>
              <w:left w:val="single" w:sz="4" w:space="0" w:color="auto"/>
              <w:bottom w:val="single" w:sz="4" w:space="0" w:color="auto"/>
              <w:right w:val="single" w:sz="4" w:space="0" w:color="auto"/>
            </w:tcBorders>
            <w:vAlign w:val="center"/>
            <w:hideMark/>
          </w:tcPr>
          <w:p w:rsidR="001E0C55" w:rsidRPr="007D5559" w:rsidRDefault="001E0C55" w:rsidP="00C04C73"/>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Основы безопасности жизнедеятельности</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12</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pStyle w:val="a7"/>
              <w:jc w:val="center"/>
            </w:pPr>
            <w:r w:rsidRPr="007D5559">
              <w:t>12</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rPr>
                <w:b/>
              </w:rPr>
            </w:pPr>
            <w:r w:rsidRPr="007D5559">
              <w:rPr>
                <w:b/>
              </w:rPr>
              <w:t>36</w:t>
            </w:r>
          </w:p>
        </w:tc>
      </w:tr>
      <w:tr w:rsidR="001E0C55" w:rsidRPr="007D5559" w:rsidTr="001E0C55">
        <w:tc>
          <w:tcPr>
            <w:tcW w:w="5393" w:type="dxa"/>
            <w:gridSpan w:val="2"/>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ВСЕГО:</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286</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295</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326</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326</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rPr>
                <w:b/>
              </w:rPr>
            </w:pPr>
            <w:r w:rsidRPr="007D5559">
              <w:rPr>
                <w:b/>
              </w:rPr>
              <w:t>326</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1559</w:t>
            </w:r>
          </w:p>
        </w:tc>
      </w:tr>
      <w:tr w:rsidR="001E0C55" w:rsidRPr="007D5559" w:rsidTr="001E0C55">
        <w:tc>
          <w:tcPr>
            <w:tcW w:w="5393" w:type="dxa"/>
            <w:gridSpan w:val="2"/>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 xml:space="preserve">Часть, формируемая участниками образовательного процесса </w:t>
            </w:r>
          </w:p>
        </w:tc>
        <w:tc>
          <w:tcPr>
            <w:tcW w:w="637"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p>
        </w:tc>
        <w:tc>
          <w:tcPr>
            <w:tcW w:w="618"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p>
        </w:tc>
        <w:tc>
          <w:tcPr>
            <w:tcW w:w="618"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p>
        </w:tc>
        <w:tc>
          <w:tcPr>
            <w:tcW w:w="73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p>
        </w:tc>
        <w:tc>
          <w:tcPr>
            <w:tcW w:w="953"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p>
        </w:tc>
      </w:tr>
      <w:tr w:rsidR="001E0C55" w:rsidRPr="007D5559" w:rsidTr="001E0C55">
        <w:tc>
          <w:tcPr>
            <w:tcW w:w="3185" w:type="dxa"/>
            <w:tcBorders>
              <w:top w:val="single" w:sz="4" w:space="0" w:color="auto"/>
              <w:left w:val="single" w:sz="4" w:space="0" w:color="auto"/>
              <w:bottom w:val="single" w:sz="4" w:space="0" w:color="auto"/>
              <w:right w:val="single" w:sz="4" w:space="0" w:color="auto"/>
            </w:tcBorders>
            <w:hideMark/>
          </w:tcPr>
          <w:p w:rsidR="001E0C55" w:rsidRPr="000977CF" w:rsidRDefault="001E0C55" w:rsidP="00C04C73">
            <w:pPr>
              <w:pStyle w:val="a5"/>
              <w:spacing w:after="100" w:afterAutospacing="1"/>
              <w:ind w:left="0"/>
              <w:rPr>
                <w:lang w:val="ru-RU" w:eastAsia="ru-RU"/>
              </w:rPr>
            </w:pPr>
            <w:r w:rsidRPr="000977CF">
              <w:rPr>
                <w:lang w:val="ru-RU" w:eastAsia="ru-RU"/>
              </w:rPr>
              <w:t>Физическая культура и основы безопасности жизнедеятельности</w:t>
            </w:r>
          </w:p>
        </w:tc>
        <w:tc>
          <w:tcPr>
            <w:tcW w:w="220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r w:rsidRPr="007D5559">
              <w:t>Основы безопасности жизнедеятельности</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10</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pStyle w:val="a7"/>
              <w:jc w:val="center"/>
            </w:pPr>
            <w:r w:rsidRPr="007D5559">
              <w:t>11</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pPr>
            <w:r w:rsidRPr="007D5559">
              <w:t>–</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pPr>
            <w:r w:rsidRPr="007D5559">
              <w:t>–</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pPr>
            <w:r w:rsidRPr="007D5559">
              <w:t>–</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21</w:t>
            </w:r>
          </w:p>
        </w:tc>
      </w:tr>
      <w:tr w:rsidR="001E0C55" w:rsidRPr="007D5559" w:rsidTr="001E0C55">
        <w:tc>
          <w:tcPr>
            <w:tcW w:w="5393" w:type="dxa"/>
            <w:gridSpan w:val="2"/>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rPr>
                <w:b/>
              </w:rPr>
            </w:pPr>
            <w:r w:rsidRPr="007D5559">
              <w:rPr>
                <w:b/>
              </w:rPr>
              <w:t>ВСЕГО:</w:t>
            </w:r>
          </w:p>
        </w:tc>
        <w:tc>
          <w:tcPr>
            <w:tcW w:w="637"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296</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306</w:t>
            </w:r>
          </w:p>
        </w:tc>
        <w:tc>
          <w:tcPr>
            <w:tcW w:w="618"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326</w:t>
            </w:r>
          </w:p>
        </w:tc>
        <w:tc>
          <w:tcPr>
            <w:tcW w:w="731"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326</w:t>
            </w:r>
          </w:p>
        </w:tc>
        <w:tc>
          <w:tcPr>
            <w:tcW w:w="621" w:type="dxa"/>
            <w:tcBorders>
              <w:top w:val="single" w:sz="4" w:space="0" w:color="auto"/>
              <w:left w:val="single" w:sz="4" w:space="0" w:color="auto"/>
              <w:bottom w:val="single" w:sz="4" w:space="0" w:color="auto"/>
              <w:right w:val="single" w:sz="4" w:space="0" w:color="auto"/>
            </w:tcBorders>
          </w:tcPr>
          <w:p w:rsidR="001E0C55" w:rsidRPr="007D5559" w:rsidRDefault="001E0C55" w:rsidP="00C04C73">
            <w:pPr>
              <w:jc w:val="center"/>
              <w:rPr>
                <w:b/>
              </w:rPr>
            </w:pPr>
            <w:r w:rsidRPr="007D5559">
              <w:rPr>
                <w:b/>
              </w:rPr>
              <w:t>326</w:t>
            </w:r>
          </w:p>
        </w:tc>
        <w:tc>
          <w:tcPr>
            <w:tcW w:w="953" w:type="dxa"/>
            <w:tcBorders>
              <w:top w:val="single" w:sz="4" w:space="0" w:color="auto"/>
              <w:left w:val="single" w:sz="4" w:space="0" w:color="auto"/>
              <w:bottom w:val="single" w:sz="4" w:space="0" w:color="auto"/>
              <w:right w:val="single" w:sz="4" w:space="0" w:color="auto"/>
            </w:tcBorders>
            <w:hideMark/>
          </w:tcPr>
          <w:p w:rsidR="001E0C55" w:rsidRPr="007D5559" w:rsidRDefault="001E0C55" w:rsidP="00C04C73">
            <w:pPr>
              <w:jc w:val="center"/>
              <w:rPr>
                <w:b/>
              </w:rPr>
            </w:pPr>
            <w:r w:rsidRPr="007D5559">
              <w:rPr>
                <w:b/>
              </w:rPr>
              <w:t>1580</w:t>
            </w:r>
          </w:p>
        </w:tc>
      </w:tr>
    </w:tbl>
    <w:p w:rsidR="001E0C55" w:rsidRPr="0093080C" w:rsidRDefault="001E0C55" w:rsidP="001E0C55">
      <w:pPr>
        <w:spacing w:after="200" w:line="276" w:lineRule="auto"/>
        <w:jc w:val="center"/>
        <w:rPr>
          <w:b/>
          <w:sz w:val="28"/>
          <w:szCs w:val="28"/>
          <w:lang w:eastAsia="en-US"/>
        </w:rPr>
      </w:pPr>
      <w:r w:rsidRPr="0093080C">
        <w:rPr>
          <w:b/>
          <w:sz w:val="28"/>
          <w:szCs w:val="28"/>
          <w:lang w:eastAsia="en-US"/>
        </w:rPr>
        <w:t>ПОЯСНИТЕЛЬНАЯ ЗАПИСКА</w:t>
      </w:r>
    </w:p>
    <w:p w:rsidR="001E0C55" w:rsidRDefault="001E0C55" w:rsidP="001E0C55">
      <w:pPr>
        <w:spacing w:after="200" w:line="276" w:lineRule="auto"/>
        <w:jc w:val="center"/>
        <w:rPr>
          <w:b/>
          <w:sz w:val="28"/>
          <w:szCs w:val="28"/>
          <w:lang w:eastAsia="en-US"/>
        </w:rPr>
      </w:pPr>
      <w:r w:rsidRPr="0093080C">
        <w:rPr>
          <w:b/>
          <w:sz w:val="28"/>
          <w:szCs w:val="28"/>
          <w:lang w:eastAsia="en-US"/>
        </w:rPr>
        <w:t xml:space="preserve"> к учебному план</w:t>
      </w:r>
      <w:proofErr w:type="gramStart"/>
      <w:r w:rsidRPr="0093080C">
        <w:rPr>
          <w:b/>
          <w:sz w:val="28"/>
          <w:szCs w:val="28"/>
          <w:lang w:eastAsia="en-US"/>
        </w:rPr>
        <w:t xml:space="preserve">у </w:t>
      </w:r>
      <w:r>
        <w:rPr>
          <w:b/>
          <w:sz w:val="28"/>
          <w:szCs w:val="28"/>
          <w:lang w:eastAsia="en-US"/>
        </w:rPr>
        <w:t xml:space="preserve"> ООО</w:t>
      </w:r>
      <w:proofErr w:type="gramEnd"/>
    </w:p>
    <w:p w:rsidR="001E0C55" w:rsidRDefault="001E0C55" w:rsidP="001E0C55">
      <w:pPr>
        <w:tabs>
          <w:tab w:val="left" w:pos="4500"/>
          <w:tab w:val="left" w:pos="9180"/>
          <w:tab w:val="left" w:pos="9360"/>
        </w:tabs>
        <w:ind w:firstLine="709"/>
        <w:jc w:val="both"/>
      </w:pPr>
      <w:r w:rsidRPr="007D5559">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ООО и выполнение гигиенических требований к режиму образовательного процесса, установленных действующим СанПиНом.</w:t>
      </w:r>
    </w:p>
    <w:p w:rsidR="001E0C55" w:rsidRPr="000E4EA3" w:rsidRDefault="001E0C55" w:rsidP="001E0C55">
      <w:pPr>
        <w:pStyle w:val="2"/>
        <w:shd w:val="clear" w:color="auto" w:fill="auto"/>
        <w:tabs>
          <w:tab w:val="left" w:pos="1202"/>
        </w:tabs>
        <w:spacing w:after="0" w:line="240" w:lineRule="auto"/>
        <w:ind w:left="720"/>
        <w:rPr>
          <w:sz w:val="24"/>
          <w:szCs w:val="24"/>
        </w:rPr>
      </w:pPr>
      <w:r w:rsidRPr="000E4EA3">
        <w:rPr>
          <w:sz w:val="24"/>
          <w:szCs w:val="24"/>
        </w:rPr>
        <w:t>Объем обязательной части программы основного общего образования</w:t>
      </w:r>
    </w:p>
    <w:p w:rsidR="001E0C55" w:rsidRDefault="001E0C55" w:rsidP="00056DA9">
      <w:pPr>
        <w:pStyle w:val="2"/>
        <w:shd w:val="clear" w:color="auto" w:fill="auto"/>
        <w:tabs>
          <w:tab w:val="left" w:pos="3978"/>
          <w:tab w:val="left" w:pos="5826"/>
        </w:tabs>
        <w:spacing w:after="0" w:line="240" w:lineRule="auto"/>
        <w:ind w:left="20" w:right="20"/>
        <w:rPr>
          <w:sz w:val="24"/>
          <w:szCs w:val="24"/>
        </w:rPr>
      </w:pPr>
      <w:proofErr w:type="gramStart"/>
      <w:r w:rsidRPr="000E4EA3">
        <w:rPr>
          <w:sz w:val="24"/>
          <w:szCs w:val="24"/>
        </w:rPr>
        <w:t>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w:t>
      </w:r>
      <w:proofErr w:type="gramEnd"/>
      <w:r w:rsidRPr="000E4EA3">
        <w:rPr>
          <w:sz w:val="24"/>
          <w:szCs w:val="24"/>
        </w:rPr>
        <w:t xml:space="preserve"> среды обитания», утвержденными постановл</w:t>
      </w:r>
      <w:r>
        <w:rPr>
          <w:sz w:val="24"/>
          <w:szCs w:val="24"/>
        </w:rPr>
        <w:t xml:space="preserve">ением Главного государственного </w:t>
      </w:r>
      <w:proofErr w:type="spellStart"/>
      <w:r w:rsidR="00056DA9">
        <w:rPr>
          <w:sz w:val="24"/>
          <w:szCs w:val="24"/>
        </w:rPr>
        <w:t>санитарного</w:t>
      </w:r>
      <w:r w:rsidRPr="000E4EA3">
        <w:rPr>
          <w:sz w:val="24"/>
          <w:szCs w:val="24"/>
        </w:rPr>
        <w:t>врача</w:t>
      </w:r>
      <w:proofErr w:type="spellEnd"/>
      <w:r w:rsidRPr="000E4EA3">
        <w:rPr>
          <w:sz w:val="24"/>
          <w:szCs w:val="24"/>
        </w:rPr>
        <w:t xml:space="preserve"> Российской Федерации</w:t>
      </w:r>
      <w:r w:rsidR="00056DA9">
        <w:rPr>
          <w:sz w:val="24"/>
          <w:szCs w:val="24"/>
        </w:rPr>
        <w:t xml:space="preserve"> </w:t>
      </w:r>
      <w:r w:rsidRPr="000E4EA3">
        <w:rPr>
          <w:sz w:val="24"/>
          <w:szCs w:val="24"/>
        </w:rPr>
        <w:t>от 28 января 2021 г. № 2</w:t>
      </w:r>
      <w:r w:rsidRPr="000E4EA3">
        <w:rPr>
          <w:sz w:val="24"/>
          <w:szCs w:val="24"/>
          <w:vertAlign w:val="superscript"/>
        </w:rPr>
        <w:footnoteReference w:id="1"/>
      </w:r>
      <w:r w:rsidRPr="000E4EA3">
        <w:rPr>
          <w:sz w:val="24"/>
          <w:szCs w:val="24"/>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r w:rsidRPr="000E4EA3">
        <w:rPr>
          <w:sz w:val="24"/>
          <w:szCs w:val="24"/>
          <w:vertAlign w:val="superscript"/>
        </w:rPr>
        <w:footnoteReference w:id="2"/>
      </w:r>
      <w:r w:rsidRPr="000E4EA3">
        <w:rPr>
          <w:sz w:val="24"/>
          <w:szCs w:val="24"/>
        </w:rPr>
        <w:t xml:space="preserve"> (далее - Санитарн</w:t>
      </w:r>
      <w:proofErr w:type="gramStart"/>
      <w:r w:rsidRPr="000E4EA3">
        <w:rPr>
          <w:sz w:val="24"/>
          <w:szCs w:val="24"/>
        </w:rPr>
        <w:t>о-</w:t>
      </w:r>
      <w:proofErr w:type="gramEnd"/>
      <w:r w:rsidRPr="000E4EA3">
        <w:rPr>
          <w:sz w:val="24"/>
          <w:szCs w:val="24"/>
        </w:rPr>
        <w:t xml:space="preserve"> эпидемиологические требования).</w:t>
      </w:r>
    </w:p>
    <w:p w:rsidR="001E0C55" w:rsidRPr="000E4EA3" w:rsidRDefault="001E0C55" w:rsidP="001E0C55">
      <w:pPr>
        <w:pStyle w:val="2"/>
        <w:shd w:val="clear" w:color="auto" w:fill="auto"/>
        <w:tabs>
          <w:tab w:val="left" w:pos="3978"/>
          <w:tab w:val="left" w:pos="5826"/>
        </w:tabs>
        <w:spacing w:after="0" w:line="240" w:lineRule="auto"/>
        <w:ind w:left="720"/>
        <w:rPr>
          <w:rFonts w:ascii="Times New Roman" w:hAnsi="Times New Roman" w:cs="Times New Roman"/>
          <w:sz w:val="24"/>
          <w:szCs w:val="24"/>
        </w:rPr>
      </w:pPr>
      <w:r w:rsidRPr="000E4EA3">
        <w:rPr>
          <w:rFonts w:ascii="Times New Roman" w:hAnsi="Times New Roman" w:cs="Times New Roman"/>
          <w:sz w:val="24"/>
          <w:szCs w:val="24"/>
        </w:rPr>
        <w:t>Урочная деятельность</w:t>
      </w:r>
      <w:r w:rsidRPr="000E4EA3">
        <w:rPr>
          <w:rFonts w:ascii="Times New Roman" w:hAnsi="Times New Roman" w:cs="Times New Roman"/>
          <w:sz w:val="24"/>
          <w:szCs w:val="24"/>
        </w:rPr>
        <w:tab/>
        <w:t>направлена</w:t>
      </w:r>
      <w:r w:rsidRPr="000E4EA3">
        <w:rPr>
          <w:rFonts w:ascii="Times New Roman" w:hAnsi="Times New Roman" w:cs="Times New Roman"/>
          <w:sz w:val="24"/>
          <w:szCs w:val="24"/>
        </w:rPr>
        <w:tab/>
        <w:t xml:space="preserve">на достижение </w:t>
      </w:r>
      <w:proofErr w:type="gramStart"/>
      <w:r w:rsidRPr="000E4EA3">
        <w:rPr>
          <w:rFonts w:ascii="Times New Roman" w:hAnsi="Times New Roman" w:cs="Times New Roman"/>
          <w:sz w:val="24"/>
          <w:szCs w:val="24"/>
        </w:rPr>
        <w:t>обучающимися</w:t>
      </w:r>
      <w:proofErr w:type="gramEnd"/>
    </w:p>
    <w:p w:rsidR="001E0C55" w:rsidRPr="000E4EA3" w:rsidRDefault="001E0C55" w:rsidP="001E0C55">
      <w:pPr>
        <w:pStyle w:val="2"/>
        <w:shd w:val="clear" w:color="auto" w:fill="auto"/>
        <w:spacing w:after="0" w:line="240" w:lineRule="auto"/>
        <w:ind w:left="20" w:right="20"/>
        <w:rPr>
          <w:rFonts w:ascii="Times New Roman" w:hAnsi="Times New Roman" w:cs="Times New Roman"/>
          <w:sz w:val="24"/>
          <w:szCs w:val="24"/>
        </w:rPr>
      </w:pPr>
      <w:r w:rsidRPr="000E4EA3">
        <w:rPr>
          <w:rFonts w:ascii="Times New Roman" w:hAnsi="Times New Roman" w:cs="Times New Roman"/>
          <w:sz w:val="24"/>
          <w:szCs w:val="24"/>
        </w:rPr>
        <w:t>планируемых результатов освоения программы основного общего образования с учетом обязательных для изучения учебных предметов.</w:t>
      </w:r>
    </w:p>
    <w:p w:rsidR="001E0C55" w:rsidRPr="000E4EA3" w:rsidRDefault="001E0C55" w:rsidP="001E0C55">
      <w:pPr>
        <w:pStyle w:val="2"/>
        <w:shd w:val="clear" w:color="auto" w:fill="auto"/>
        <w:spacing w:after="0" w:line="240" w:lineRule="auto"/>
        <w:ind w:right="20" w:firstLine="700"/>
        <w:rPr>
          <w:rFonts w:ascii="Times New Roman" w:hAnsi="Times New Roman" w:cs="Times New Roman"/>
          <w:sz w:val="24"/>
          <w:szCs w:val="24"/>
        </w:rPr>
      </w:pPr>
      <w:r w:rsidRPr="000E4EA3">
        <w:rPr>
          <w:rFonts w:ascii="Times New Roman" w:hAnsi="Times New Roman" w:cs="Times New Roman"/>
          <w:sz w:val="24"/>
          <w:szCs w:val="24"/>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1E0C55" w:rsidRPr="000E4EA3" w:rsidRDefault="001E0C55" w:rsidP="001E0C55">
      <w:pPr>
        <w:pStyle w:val="2"/>
        <w:shd w:val="clear" w:color="auto" w:fill="auto"/>
        <w:spacing w:after="0" w:line="240" w:lineRule="auto"/>
        <w:ind w:right="20"/>
        <w:rPr>
          <w:rFonts w:ascii="Times New Roman" w:hAnsi="Times New Roman" w:cs="Times New Roman"/>
          <w:sz w:val="24"/>
          <w:szCs w:val="24"/>
        </w:rPr>
      </w:pPr>
      <w:r>
        <w:t xml:space="preserve"> </w:t>
      </w:r>
      <w:r w:rsidRPr="000E4EA3">
        <w:rPr>
          <w:rFonts w:ascii="Times New Roman" w:hAnsi="Times New Roman" w:cs="Times New Roman"/>
          <w:sz w:val="24"/>
          <w:szCs w:val="24"/>
        </w:rPr>
        <w:t xml:space="preserve">Формы организации образовательной деятельности, чередование урочной и внеурочной </w:t>
      </w:r>
      <w:r w:rsidRPr="000E4EA3">
        <w:rPr>
          <w:rFonts w:ascii="Times New Roman" w:hAnsi="Times New Roman" w:cs="Times New Roman"/>
          <w:sz w:val="24"/>
          <w:szCs w:val="24"/>
        </w:rPr>
        <w:lastRenderedPageBreak/>
        <w:t>деятельности при реализации программы основного общего образования Организация определяет самостоятельно.</w:t>
      </w:r>
    </w:p>
    <w:p w:rsidR="001E0C55" w:rsidRPr="000E4EA3" w:rsidRDefault="001E0C55" w:rsidP="001E0C55">
      <w:pPr>
        <w:pStyle w:val="2"/>
        <w:shd w:val="clear" w:color="auto" w:fill="auto"/>
        <w:spacing w:after="0" w:line="240" w:lineRule="auto"/>
        <w:ind w:left="20" w:right="20"/>
        <w:rPr>
          <w:sz w:val="24"/>
          <w:szCs w:val="24"/>
        </w:rPr>
      </w:pPr>
    </w:p>
    <w:p w:rsidR="001E0C55" w:rsidRPr="007D5559" w:rsidRDefault="001E0C55" w:rsidP="001E0C55">
      <w:pPr>
        <w:tabs>
          <w:tab w:val="left" w:pos="4500"/>
          <w:tab w:val="left" w:pos="9180"/>
          <w:tab w:val="left" w:pos="9360"/>
        </w:tabs>
        <w:ind w:firstLine="709"/>
        <w:jc w:val="both"/>
      </w:pPr>
    </w:p>
    <w:p w:rsidR="001E0C55" w:rsidRPr="0093080C" w:rsidRDefault="001E0C55" w:rsidP="001E0C55">
      <w:pPr>
        <w:spacing w:after="200" w:line="276" w:lineRule="auto"/>
        <w:jc w:val="both"/>
        <w:rPr>
          <w:lang w:eastAsia="en-US"/>
        </w:rPr>
      </w:pPr>
      <w:r w:rsidRPr="0093080C">
        <w:rPr>
          <w:lang w:eastAsia="en-US"/>
        </w:rPr>
        <w:t>Учебный план школы обеспечивает преемственность с учебными планами предшествующих периодов.</w:t>
      </w:r>
    </w:p>
    <w:p w:rsidR="001E0C55" w:rsidRPr="0093080C" w:rsidRDefault="001E0C55" w:rsidP="001E0C55">
      <w:pPr>
        <w:spacing w:after="200" w:line="276" w:lineRule="auto"/>
        <w:jc w:val="both"/>
        <w:rPr>
          <w:lang w:eastAsia="en-US"/>
        </w:rPr>
      </w:pPr>
      <w:r w:rsidRPr="0093080C">
        <w:rPr>
          <w:lang w:eastAsia="en-US"/>
        </w:rPr>
        <w:t xml:space="preserve">                 Продолжительность учебного года для 5-</w:t>
      </w:r>
      <w:r>
        <w:rPr>
          <w:lang w:eastAsia="en-US"/>
        </w:rPr>
        <w:t>8</w:t>
      </w:r>
      <w:r w:rsidRPr="0093080C">
        <w:rPr>
          <w:lang w:eastAsia="en-US"/>
        </w:rPr>
        <w:t xml:space="preserve"> классов - 3</w:t>
      </w:r>
      <w:r>
        <w:rPr>
          <w:lang w:eastAsia="en-US"/>
        </w:rPr>
        <w:t>4</w:t>
      </w:r>
      <w:r w:rsidRPr="0093080C">
        <w:rPr>
          <w:lang w:eastAsia="en-US"/>
        </w:rPr>
        <w:t xml:space="preserve"> недел</w:t>
      </w:r>
      <w:r>
        <w:rPr>
          <w:lang w:eastAsia="en-US"/>
        </w:rPr>
        <w:t xml:space="preserve">и, 9-33 недели  </w:t>
      </w:r>
      <w:r w:rsidRPr="0093080C">
        <w:rPr>
          <w:lang w:eastAsia="en-US"/>
        </w:rPr>
        <w:t>при 5-дневной учебной неделе. Занятия организованы в первую с</w:t>
      </w:r>
      <w:r>
        <w:rPr>
          <w:lang w:eastAsia="en-US"/>
        </w:rPr>
        <w:t>мену. Продолжительность урока 40</w:t>
      </w:r>
      <w:r w:rsidRPr="0093080C">
        <w:rPr>
          <w:lang w:eastAsia="en-US"/>
        </w:rPr>
        <w:t xml:space="preserve"> минут. Начало занятий 1-го сентября. Продолжительность каникул в течение учебного года составляет не менее 30 календарных дней, летом — не менее 8 недель.</w:t>
      </w:r>
    </w:p>
    <w:p w:rsidR="001E0C55" w:rsidRPr="0093080C" w:rsidRDefault="001E0C55" w:rsidP="001E0C55">
      <w:pPr>
        <w:spacing w:after="200" w:line="276" w:lineRule="auto"/>
        <w:jc w:val="both"/>
        <w:rPr>
          <w:lang w:eastAsia="en-US"/>
        </w:rPr>
      </w:pPr>
      <w:r w:rsidRPr="0093080C">
        <w:rPr>
          <w:lang w:eastAsia="en-US"/>
        </w:rPr>
        <w:t xml:space="preserve">             Учебная нагрузка состоит из часов обязательной части и части, формируемой участниками образовательного процесса. При этом сохранена эквивалентность образования. В сумме недельная нагрузка школьника в 5-м классе не превышает максимальный объем обязательной учебной нагрузки – 29 часов, а в 6-х классах – 30 часов, в 7-х классах -32 часа, в 8</w:t>
      </w:r>
      <w:r>
        <w:rPr>
          <w:lang w:eastAsia="en-US"/>
        </w:rPr>
        <w:t>-9</w:t>
      </w:r>
      <w:r w:rsidRPr="0093080C">
        <w:rPr>
          <w:lang w:eastAsia="en-US"/>
        </w:rPr>
        <w:t>-х классах – 33 часа.</w:t>
      </w:r>
    </w:p>
    <w:p w:rsidR="001E0C55" w:rsidRPr="0093080C" w:rsidRDefault="001E0C55" w:rsidP="001E0C55">
      <w:pPr>
        <w:spacing w:after="200" w:line="276" w:lineRule="auto"/>
        <w:jc w:val="both"/>
        <w:rPr>
          <w:lang w:eastAsia="en-US"/>
        </w:rPr>
      </w:pPr>
      <w:r w:rsidRPr="0093080C">
        <w:rPr>
          <w:lang w:eastAsia="en-US"/>
        </w:rPr>
        <w:t>Обязательная часть учебного плана определяет состав учебных предметов обязательных предметных областей и учебное время, отводимое на их изучение.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w:t>
      </w:r>
    </w:p>
    <w:p w:rsidR="001E0C55" w:rsidRDefault="001E0C55" w:rsidP="001E0C55">
      <w:pPr>
        <w:spacing w:after="200" w:line="276" w:lineRule="auto"/>
        <w:jc w:val="both"/>
        <w:rPr>
          <w:lang w:eastAsia="en-US"/>
        </w:rPr>
      </w:pPr>
      <w:r w:rsidRPr="0093080C">
        <w:rPr>
          <w:lang w:eastAsia="en-US"/>
        </w:rPr>
        <w:t xml:space="preserve">            Уч</w:t>
      </w:r>
      <w:r>
        <w:rPr>
          <w:lang w:eastAsia="en-US"/>
        </w:rPr>
        <w:t>ебные предметы «Родной язык», «Р</w:t>
      </w:r>
      <w:r w:rsidRPr="0093080C">
        <w:rPr>
          <w:lang w:eastAsia="en-US"/>
        </w:rPr>
        <w:t>одная литература»</w:t>
      </w:r>
      <w:r>
        <w:rPr>
          <w:lang w:eastAsia="en-US"/>
        </w:rPr>
        <w:t xml:space="preserve">  введены в обязательную часть учебного плана </w:t>
      </w:r>
      <w:r w:rsidRPr="0093080C">
        <w:rPr>
          <w:lang w:eastAsia="en-US"/>
        </w:rPr>
        <w:t>в соответствии с ФГОС ООО</w:t>
      </w:r>
      <w:r>
        <w:rPr>
          <w:lang w:eastAsia="en-US"/>
        </w:rPr>
        <w:t xml:space="preserve"> и заявлениями  родителей (законных представителей) о выборе языка обучения  по 0,5  часа с 5 класса</w:t>
      </w:r>
    </w:p>
    <w:p w:rsidR="001E0C55" w:rsidRPr="0093080C" w:rsidRDefault="001E0C55" w:rsidP="001E0C55">
      <w:pPr>
        <w:spacing w:after="200" w:line="276" w:lineRule="auto"/>
        <w:jc w:val="both"/>
        <w:rPr>
          <w:lang w:eastAsia="en-US"/>
        </w:rPr>
      </w:pPr>
      <w:r w:rsidRPr="0093080C">
        <w:rPr>
          <w:lang w:eastAsia="en-US"/>
        </w:rPr>
        <w:t xml:space="preserve">В часть учебного плана, формируемую участниками образовательного процесса, </w:t>
      </w:r>
      <w:proofErr w:type="gramStart"/>
      <w:r w:rsidRPr="0093080C">
        <w:rPr>
          <w:lang w:eastAsia="en-US"/>
        </w:rPr>
        <w:t xml:space="preserve">( </w:t>
      </w:r>
      <w:proofErr w:type="gramEnd"/>
      <w:r w:rsidRPr="0093080C">
        <w:rPr>
          <w:lang w:eastAsia="en-US"/>
        </w:rPr>
        <w:t xml:space="preserve">30%) вводятся </w:t>
      </w:r>
      <w:proofErr w:type="spellStart"/>
      <w:r w:rsidRPr="0093080C">
        <w:rPr>
          <w:b/>
          <w:lang w:eastAsia="en-US"/>
        </w:rPr>
        <w:t>внутрипредметные</w:t>
      </w:r>
      <w:proofErr w:type="spellEnd"/>
      <w:r w:rsidRPr="0093080C">
        <w:rPr>
          <w:b/>
          <w:lang w:eastAsia="en-US"/>
        </w:rPr>
        <w:t xml:space="preserve"> модули,</w:t>
      </w:r>
      <w:r w:rsidRPr="0093080C">
        <w:rPr>
          <w:lang w:eastAsia="en-US"/>
        </w:rPr>
        <w:t xml:space="preserve"> изучение материала которых происходит </w:t>
      </w:r>
      <w:proofErr w:type="spellStart"/>
      <w:r w:rsidRPr="0093080C">
        <w:rPr>
          <w:lang w:eastAsia="en-US"/>
        </w:rPr>
        <w:t>интегрированно</w:t>
      </w:r>
      <w:proofErr w:type="spellEnd"/>
      <w:r w:rsidRPr="0093080C">
        <w:rPr>
          <w:lang w:eastAsia="en-US"/>
        </w:rPr>
        <w:t xml:space="preserve"> с изучением программного материала. Цели их введения:</w:t>
      </w:r>
    </w:p>
    <w:p w:rsidR="001E0C55" w:rsidRPr="0093080C" w:rsidRDefault="001E0C55" w:rsidP="001E0C55">
      <w:pPr>
        <w:numPr>
          <w:ilvl w:val="0"/>
          <w:numId w:val="1"/>
        </w:numPr>
        <w:spacing w:after="200" w:line="276" w:lineRule="auto"/>
        <w:contextualSpacing/>
        <w:jc w:val="both"/>
        <w:rPr>
          <w:lang w:eastAsia="en-US"/>
        </w:rPr>
      </w:pPr>
      <w:r w:rsidRPr="0093080C">
        <w:rPr>
          <w:lang w:eastAsia="en-US"/>
        </w:rPr>
        <w:t>Повышение качества образования</w:t>
      </w:r>
    </w:p>
    <w:p w:rsidR="001E0C55" w:rsidRPr="0093080C" w:rsidRDefault="001E0C55" w:rsidP="001E0C55">
      <w:pPr>
        <w:numPr>
          <w:ilvl w:val="0"/>
          <w:numId w:val="1"/>
        </w:numPr>
        <w:spacing w:after="200" w:line="276" w:lineRule="auto"/>
        <w:contextualSpacing/>
        <w:jc w:val="both"/>
        <w:rPr>
          <w:lang w:eastAsia="en-US"/>
        </w:rPr>
      </w:pPr>
      <w:r w:rsidRPr="0093080C">
        <w:rPr>
          <w:lang w:eastAsia="en-US"/>
        </w:rPr>
        <w:t>Подготовка к ГИА.</w:t>
      </w:r>
    </w:p>
    <w:p w:rsidR="001E0C55" w:rsidRPr="0093080C" w:rsidRDefault="001E0C55" w:rsidP="001E0C55">
      <w:pPr>
        <w:widowControl w:val="0"/>
        <w:suppressAutoHyphens/>
        <w:jc w:val="both"/>
        <w:rPr>
          <w:rFonts w:eastAsia="Arial Unicode MS"/>
          <w:kern w:val="2"/>
          <w:lang w:eastAsia="en-US"/>
        </w:rPr>
      </w:pPr>
      <w:r>
        <w:rPr>
          <w:lang w:eastAsia="en-US"/>
        </w:rPr>
        <w:t xml:space="preserve">              </w:t>
      </w:r>
      <w:r w:rsidRPr="0093080C">
        <w:rPr>
          <w:rFonts w:eastAsia="Arial Unicode MS"/>
          <w:kern w:val="2"/>
          <w:lang w:eastAsia="en-US"/>
        </w:rPr>
        <w:t>За счет часов части, формируемой участниками образовательного процесса:</w:t>
      </w:r>
    </w:p>
    <w:p w:rsidR="001E0C55" w:rsidRPr="0093080C" w:rsidRDefault="001E0C55" w:rsidP="001E0C55">
      <w:pPr>
        <w:widowControl w:val="0"/>
        <w:suppressAutoHyphens/>
        <w:jc w:val="both"/>
        <w:rPr>
          <w:rFonts w:eastAsia="Arial Unicode MS"/>
          <w:kern w:val="2"/>
          <w:lang w:eastAsia="en-US"/>
        </w:rPr>
      </w:pPr>
      <w:r>
        <w:rPr>
          <w:rFonts w:eastAsia="Arial Unicode MS"/>
          <w:kern w:val="2"/>
          <w:lang w:eastAsia="en-US"/>
        </w:rPr>
        <w:t>- в 5-  7</w:t>
      </w:r>
      <w:r w:rsidRPr="0093080C">
        <w:rPr>
          <w:rFonts w:eastAsia="Arial Unicode MS"/>
          <w:kern w:val="2"/>
          <w:lang w:eastAsia="en-US"/>
        </w:rPr>
        <w:t>-м классах введен предмет «Основы безопасности жизнедеятельности».</w:t>
      </w:r>
    </w:p>
    <w:p w:rsidR="001E0C55" w:rsidRPr="0093080C" w:rsidRDefault="001E0C55" w:rsidP="001E0C55">
      <w:pPr>
        <w:widowControl w:val="0"/>
        <w:suppressAutoHyphens/>
        <w:jc w:val="both"/>
        <w:rPr>
          <w:rFonts w:eastAsia="Arial Unicode MS"/>
          <w:kern w:val="2"/>
          <w:lang w:eastAsia="en-US"/>
        </w:rPr>
      </w:pPr>
      <w:r w:rsidRPr="0093080C">
        <w:rPr>
          <w:rFonts w:eastAsia="Arial Unicode MS"/>
          <w:kern w:val="2"/>
          <w:lang w:eastAsia="en-US"/>
        </w:rPr>
        <w:t>В 8</w:t>
      </w:r>
      <w:r>
        <w:rPr>
          <w:rFonts w:eastAsia="Arial Unicode MS"/>
          <w:kern w:val="2"/>
          <w:lang w:eastAsia="en-US"/>
        </w:rPr>
        <w:t xml:space="preserve">-9 </w:t>
      </w:r>
      <w:r w:rsidRPr="0093080C">
        <w:rPr>
          <w:rFonts w:eastAsia="Arial Unicode MS"/>
          <w:kern w:val="2"/>
          <w:lang w:eastAsia="en-US"/>
        </w:rPr>
        <w:t xml:space="preserve"> класс</w:t>
      </w:r>
      <w:r>
        <w:rPr>
          <w:rFonts w:eastAsia="Arial Unicode MS"/>
          <w:kern w:val="2"/>
          <w:lang w:eastAsia="en-US"/>
        </w:rPr>
        <w:t>ах</w:t>
      </w:r>
      <w:r w:rsidRPr="0093080C">
        <w:rPr>
          <w:rFonts w:eastAsia="Arial Unicode MS"/>
          <w:kern w:val="2"/>
          <w:lang w:eastAsia="en-US"/>
        </w:rPr>
        <w:t xml:space="preserve"> отведено:</w:t>
      </w:r>
    </w:p>
    <w:p w:rsidR="001E0C55" w:rsidRPr="0093080C" w:rsidRDefault="001E0C55" w:rsidP="001E0C55">
      <w:pPr>
        <w:widowControl w:val="0"/>
        <w:suppressAutoHyphens/>
        <w:jc w:val="both"/>
        <w:rPr>
          <w:rFonts w:eastAsia="Arial Unicode MS"/>
          <w:kern w:val="2"/>
          <w:lang w:eastAsia="en-US"/>
        </w:rPr>
      </w:pPr>
      <w:r w:rsidRPr="0093080C">
        <w:rPr>
          <w:rFonts w:eastAsia="Arial Unicode MS"/>
          <w:kern w:val="2"/>
          <w:lang w:eastAsia="en-US"/>
        </w:rPr>
        <w:t xml:space="preserve">- на Иностранный язык -1 час </w:t>
      </w:r>
    </w:p>
    <w:p w:rsidR="001E0C55" w:rsidRPr="0093080C" w:rsidRDefault="001E0C55" w:rsidP="001E0C55">
      <w:pPr>
        <w:widowControl w:val="0"/>
        <w:suppressAutoHyphens/>
        <w:jc w:val="both"/>
        <w:rPr>
          <w:rFonts w:eastAsia="Arial Unicode MS"/>
          <w:kern w:val="2"/>
          <w:lang w:eastAsia="en-US"/>
        </w:rPr>
      </w:pPr>
      <w:r w:rsidRPr="0093080C">
        <w:rPr>
          <w:rFonts w:eastAsia="Arial Unicode MS"/>
          <w:kern w:val="2"/>
          <w:lang w:eastAsia="en-US"/>
        </w:rPr>
        <w:t>- на  Второй иностранный язык – 1 час</w:t>
      </w:r>
    </w:p>
    <w:p w:rsidR="001E0C55" w:rsidRDefault="001E0C55" w:rsidP="001E0C55">
      <w:pPr>
        <w:spacing w:after="200" w:line="276" w:lineRule="auto"/>
        <w:rPr>
          <w:lang w:eastAsia="en-US"/>
        </w:rPr>
      </w:pPr>
      <w:r w:rsidRPr="0093080C">
        <w:rPr>
          <w:lang w:eastAsia="en-US"/>
        </w:rPr>
        <w:t xml:space="preserve">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w:t>
      </w:r>
      <w:r>
        <w:rPr>
          <w:lang w:eastAsia="en-US"/>
        </w:rPr>
        <w:t xml:space="preserve">ей </w:t>
      </w:r>
      <w:r w:rsidRPr="0093080C">
        <w:rPr>
          <w:lang w:eastAsia="en-US"/>
        </w:rPr>
        <w:t xml:space="preserve"> </w:t>
      </w:r>
      <w:proofErr w:type="gramStart"/>
      <w:r>
        <w:rPr>
          <w:lang w:eastAsia="en-US"/>
        </w:rPr>
        <w:t>об</w:t>
      </w:r>
      <w:r w:rsidRPr="0093080C">
        <w:rPr>
          <w:lang w:eastAsia="en-US"/>
        </w:rPr>
        <w:t>уча</w:t>
      </w:r>
      <w:r>
        <w:rPr>
          <w:lang w:eastAsia="en-US"/>
        </w:rPr>
        <w:t>ю</w:t>
      </w:r>
      <w:r w:rsidRPr="0093080C">
        <w:rPr>
          <w:lang w:eastAsia="en-US"/>
        </w:rPr>
        <w:t>щихся</w:t>
      </w:r>
      <w:proofErr w:type="gramEnd"/>
      <w:r w:rsidRPr="0093080C">
        <w:rPr>
          <w:lang w:eastAsia="en-US"/>
        </w:rPr>
        <w:t xml:space="preserve">. </w:t>
      </w:r>
    </w:p>
    <w:p w:rsidR="001E0C55" w:rsidRPr="000E4EA3" w:rsidRDefault="001E0C55" w:rsidP="001E0C55">
      <w:pPr>
        <w:pStyle w:val="2"/>
        <w:shd w:val="clear" w:color="auto" w:fill="auto"/>
        <w:spacing w:after="142" w:line="240" w:lineRule="auto"/>
        <w:ind w:left="120" w:firstLine="720"/>
        <w:rPr>
          <w:rFonts w:ascii="Times New Roman" w:hAnsi="Times New Roman" w:cs="Times New Roman"/>
          <w:sz w:val="24"/>
          <w:szCs w:val="24"/>
        </w:rPr>
      </w:pPr>
      <w:proofErr w:type="gramStart"/>
      <w:r w:rsidRPr="000E4EA3">
        <w:rPr>
          <w:rFonts w:ascii="Times New Roman" w:hAnsi="Times New Roman" w:cs="Times New Roman"/>
          <w:sz w:val="24"/>
          <w:szCs w:val="24"/>
        </w:rPr>
        <w:t>В учебный план входят следующие обязательные для изучения предметные</w:t>
      </w:r>
      <w:proofErr w:type="gramEnd"/>
    </w:p>
    <w:p w:rsidR="001E0C55" w:rsidRPr="000E4EA3" w:rsidRDefault="001E0C55" w:rsidP="001E0C55">
      <w:pPr>
        <w:framePr w:w="10397" w:wrap="notBeside" w:vAnchor="text" w:hAnchor="text" w:xAlign="center" w:y="1"/>
      </w:pPr>
      <w:r w:rsidRPr="000E4EA3">
        <w:t>области и учебные предметы:</w:t>
      </w:r>
    </w:p>
    <w:p w:rsidR="001E0C55" w:rsidRDefault="001E0C55" w:rsidP="001E0C55">
      <w:pPr>
        <w:spacing w:after="200" w:line="276" w:lineRule="auto"/>
        <w:rPr>
          <w:lang w:eastAsia="en-US"/>
        </w:rPr>
      </w:pPr>
    </w:p>
    <w:p w:rsidR="001E0C55" w:rsidRDefault="001E0C55" w:rsidP="001E0C55">
      <w:pPr>
        <w:spacing w:after="200" w:line="276" w:lineRule="auto"/>
        <w:rPr>
          <w:lang w:eastAsia="en-US"/>
        </w:rPr>
      </w:pPr>
    </w:p>
    <w:tbl>
      <w:tblPr>
        <w:tblStyle w:val="ab"/>
        <w:tblW w:w="0" w:type="auto"/>
        <w:tblLook w:val="04A0" w:firstRow="1" w:lastRow="0" w:firstColumn="1" w:lastColumn="0" w:noHBand="0" w:noVBand="1"/>
      </w:tblPr>
      <w:tblGrid>
        <w:gridCol w:w="4785"/>
        <w:gridCol w:w="4786"/>
      </w:tblGrid>
      <w:tr w:rsidR="001E0C55" w:rsidTr="001E0C55">
        <w:tc>
          <w:tcPr>
            <w:tcW w:w="4785" w:type="dxa"/>
          </w:tcPr>
          <w:p w:rsidR="001E0C55" w:rsidRPr="000E4EA3" w:rsidRDefault="001E0C55" w:rsidP="001E0C55">
            <w:pPr>
              <w:pStyle w:val="2"/>
              <w:shd w:val="clear" w:color="auto" w:fill="auto"/>
              <w:spacing w:after="0" w:line="240" w:lineRule="auto"/>
              <w:jc w:val="center"/>
              <w:rPr>
                <w:rFonts w:ascii="Times New Roman" w:hAnsi="Times New Roman" w:cs="Times New Roman"/>
                <w:b/>
                <w:sz w:val="24"/>
                <w:szCs w:val="24"/>
              </w:rPr>
            </w:pPr>
            <w:r w:rsidRPr="000E4EA3">
              <w:rPr>
                <w:rStyle w:val="11"/>
                <w:rFonts w:ascii="Times New Roman" w:hAnsi="Times New Roman" w:cs="Times New Roman"/>
                <w:b/>
                <w:sz w:val="24"/>
                <w:szCs w:val="24"/>
              </w:rPr>
              <w:lastRenderedPageBreak/>
              <w:t>Предметные области</w:t>
            </w:r>
          </w:p>
        </w:tc>
        <w:tc>
          <w:tcPr>
            <w:tcW w:w="4786" w:type="dxa"/>
          </w:tcPr>
          <w:p w:rsidR="001E0C55" w:rsidRPr="000E4EA3" w:rsidRDefault="001E0C55" w:rsidP="001E0C55">
            <w:pPr>
              <w:pStyle w:val="2"/>
              <w:shd w:val="clear" w:color="auto" w:fill="auto"/>
              <w:spacing w:after="0" w:line="240" w:lineRule="auto"/>
              <w:jc w:val="center"/>
              <w:rPr>
                <w:rFonts w:ascii="Times New Roman" w:hAnsi="Times New Roman" w:cs="Times New Roman"/>
                <w:b/>
                <w:sz w:val="24"/>
                <w:szCs w:val="24"/>
              </w:rPr>
            </w:pPr>
            <w:r w:rsidRPr="000E4EA3">
              <w:rPr>
                <w:rStyle w:val="11"/>
                <w:rFonts w:ascii="Times New Roman" w:hAnsi="Times New Roman" w:cs="Times New Roman"/>
                <w:b/>
                <w:sz w:val="24"/>
                <w:szCs w:val="24"/>
              </w:rPr>
              <w:t>Учебные предметы</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Русский язык и литература</w:t>
            </w:r>
          </w:p>
        </w:tc>
        <w:tc>
          <w:tcPr>
            <w:tcW w:w="4786"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Русский язык, Литература</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Родной язык и родная литература</w:t>
            </w:r>
          </w:p>
        </w:tc>
        <w:tc>
          <w:tcPr>
            <w:tcW w:w="4786"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Иностранные языки</w:t>
            </w:r>
          </w:p>
        </w:tc>
        <w:tc>
          <w:tcPr>
            <w:tcW w:w="4786"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Иностранный язык, Второй иностранный язык</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Математика и информатика</w:t>
            </w:r>
          </w:p>
        </w:tc>
        <w:tc>
          <w:tcPr>
            <w:tcW w:w="4786" w:type="dxa"/>
          </w:tcPr>
          <w:p w:rsidR="001E0C55" w:rsidRPr="000E4EA3" w:rsidRDefault="001E0C55" w:rsidP="001E0C55">
            <w:pPr>
              <w:pStyle w:val="2"/>
              <w:shd w:val="clear" w:color="auto" w:fill="auto"/>
              <w:spacing w:after="6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Математика,</w:t>
            </w:r>
          </w:p>
          <w:p w:rsidR="001E0C55" w:rsidRPr="000E4EA3" w:rsidRDefault="001E0C55" w:rsidP="001E0C55">
            <w:pPr>
              <w:pStyle w:val="2"/>
              <w:shd w:val="clear" w:color="auto" w:fill="auto"/>
              <w:spacing w:before="60"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Информатика</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Общественно-научные предметы</w:t>
            </w:r>
          </w:p>
        </w:tc>
        <w:tc>
          <w:tcPr>
            <w:tcW w:w="4786"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 xml:space="preserve">История, Обществознание, </w:t>
            </w:r>
            <w:proofErr w:type="gramStart"/>
            <w:r w:rsidRPr="000E4EA3">
              <w:rPr>
                <w:rStyle w:val="11"/>
                <w:rFonts w:ascii="Times New Roman" w:hAnsi="Times New Roman" w:cs="Times New Roman"/>
                <w:sz w:val="24"/>
                <w:szCs w:val="24"/>
              </w:rPr>
              <w:t xml:space="preserve">Г </w:t>
            </w:r>
            <w:proofErr w:type="spellStart"/>
            <w:r w:rsidRPr="000E4EA3">
              <w:rPr>
                <w:rStyle w:val="11"/>
                <w:rFonts w:ascii="Times New Roman" w:hAnsi="Times New Roman" w:cs="Times New Roman"/>
                <w:sz w:val="24"/>
                <w:szCs w:val="24"/>
              </w:rPr>
              <w:t>еография</w:t>
            </w:r>
            <w:proofErr w:type="spellEnd"/>
            <w:proofErr w:type="gramEnd"/>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Естественнонаучные предметы</w:t>
            </w:r>
          </w:p>
        </w:tc>
        <w:tc>
          <w:tcPr>
            <w:tcW w:w="4786"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Физика,</w:t>
            </w:r>
          </w:p>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Химия,</w:t>
            </w:r>
          </w:p>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Биология</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Основы духовно-нравственной культуры народов России</w:t>
            </w:r>
          </w:p>
        </w:tc>
        <w:tc>
          <w:tcPr>
            <w:tcW w:w="4786"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Pr>
                <w:rStyle w:val="Corbel4pt"/>
                <w:rFonts w:ascii="Times New Roman" w:hAnsi="Times New Roman" w:cs="Times New Roman"/>
                <w:sz w:val="24"/>
                <w:szCs w:val="24"/>
              </w:rPr>
              <w:t>ОДНКНР</w:t>
            </w:r>
          </w:p>
        </w:tc>
      </w:tr>
      <w:tr w:rsidR="001E0C55" w:rsidTr="001E0C55">
        <w:tc>
          <w:tcPr>
            <w:tcW w:w="4785"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Искусство</w:t>
            </w:r>
          </w:p>
        </w:tc>
        <w:tc>
          <w:tcPr>
            <w:tcW w:w="4786" w:type="dxa"/>
          </w:tcPr>
          <w:p w:rsidR="001E0C55" w:rsidRDefault="001E0C55" w:rsidP="001E0C55">
            <w:pPr>
              <w:pStyle w:val="2"/>
              <w:shd w:val="clear" w:color="auto" w:fill="auto"/>
              <w:spacing w:after="0" w:line="240" w:lineRule="auto"/>
              <w:ind w:left="120"/>
              <w:jc w:val="left"/>
              <w:rPr>
                <w:rStyle w:val="11"/>
                <w:rFonts w:ascii="Times New Roman" w:hAnsi="Times New Roman" w:cs="Times New Roman"/>
                <w:sz w:val="24"/>
                <w:szCs w:val="24"/>
              </w:rPr>
            </w:pPr>
            <w:r w:rsidRPr="000E4EA3">
              <w:rPr>
                <w:rStyle w:val="11"/>
                <w:rFonts w:ascii="Times New Roman" w:hAnsi="Times New Roman" w:cs="Times New Roman"/>
                <w:sz w:val="24"/>
                <w:szCs w:val="24"/>
              </w:rPr>
              <w:t>Изобразительное искусство,</w:t>
            </w:r>
          </w:p>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Pr>
                <w:rStyle w:val="11"/>
              </w:rPr>
              <w:t>Музыка</w:t>
            </w:r>
          </w:p>
        </w:tc>
      </w:tr>
      <w:tr w:rsidR="001E0C55" w:rsidTr="001E0C55">
        <w:tc>
          <w:tcPr>
            <w:tcW w:w="4785"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Технология</w:t>
            </w:r>
          </w:p>
        </w:tc>
        <w:tc>
          <w:tcPr>
            <w:tcW w:w="4786" w:type="dxa"/>
          </w:tcPr>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Технология</w:t>
            </w:r>
          </w:p>
        </w:tc>
      </w:tr>
      <w:tr w:rsidR="001E0C55" w:rsidTr="001E0C55">
        <w:tc>
          <w:tcPr>
            <w:tcW w:w="4785" w:type="dxa"/>
          </w:tcPr>
          <w:p w:rsidR="001E0C55" w:rsidRPr="000E4EA3" w:rsidRDefault="001E0C55" w:rsidP="001E0C55">
            <w:pPr>
              <w:pStyle w:val="2"/>
              <w:shd w:val="clear" w:color="auto" w:fill="auto"/>
              <w:spacing w:after="0" w:line="240" w:lineRule="auto"/>
              <w:ind w:left="120"/>
              <w:jc w:val="left"/>
              <w:rPr>
                <w:rFonts w:ascii="Times New Roman" w:hAnsi="Times New Roman" w:cs="Times New Roman"/>
                <w:sz w:val="24"/>
                <w:szCs w:val="24"/>
              </w:rPr>
            </w:pPr>
            <w:r w:rsidRPr="000E4EA3">
              <w:rPr>
                <w:rStyle w:val="11"/>
                <w:rFonts w:ascii="Times New Roman" w:hAnsi="Times New Roman" w:cs="Times New Roman"/>
                <w:sz w:val="24"/>
                <w:szCs w:val="24"/>
              </w:rPr>
              <w:t>Физическая культура и основы безопасности жизнедеятельности</w:t>
            </w:r>
          </w:p>
        </w:tc>
        <w:tc>
          <w:tcPr>
            <w:tcW w:w="4786" w:type="dxa"/>
          </w:tcPr>
          <w:p w:rsidR="001E0C55" w:rsidRDefault="001E0C55" w:rsidP="001E0C55">
            <w:pPr>
              <w:pStyle w:val="2"/>
              <w:shd w:val="clear" w:color="auto" w:fill="auto"/>
              <w:spacing w:after="0" w:line="240" w:lineRule="auto"/>
              <w:rPr>
                <w:rStyle w:val="11"/>
                <w:rFonts w:ascii="Times New Roman" w:hAnsi="Times New Roman" w:cs="Times New Roman"/>
                <w:sz w:val="24"/>
                <w:szCs w:val="24"/>
              </w:rPr>
            </w:pPr>
            <w:r w:rsidRPr="000E4EA3">
              <w:rPr>
                <w:rStyle w:val="11"/>
                <w:rFonts w:ascii="Times New Roman" w:hAnsi="Times New Roman" w:cs="Times New Roman"/>
                <w:sz w:val="24"/>
                <w:szCs w:val="24"/>
              </w:rPr>
              <w:t xml:space="preserve">Физическая культура, </w:t>
            </w:r>
          </w:p>
          <w:p w:rsidR="001E0C55" w:rsidRPr="000E4EA3" w:rsidRDefault="001E0C55" w:rsidP="001E0C55">
            <w:pPr>
              <w:pStyle w:val="2"/>
              <w:shd w:val="clear" w:color="auto" w:fill="auto"/>
              <w:spacing w:after="0" w:line="240" w:lineRule="auto"/>
              <w:rPr>
                <w:rFonts w:ascii="Times New Roman" w:hAnsi="Times New Roman" w:cs="Times New Roman"/>
                <w:sz w:val="24"/>
                <w:szCs w:val="24"/>
              </w:rPr>
            </w:pPr>
            <w:r w:rsidRPr="000E4EA3">
              <w:rPr>
                <w:rStyle w:val="11"/>
                <w:rFonts w:ascii="Times New Roman" w:hAnsi="Times New Roman" w:cs="Times New Roman"/>
                <w:sz w:val="24"/>
                <w:szCs w:val="24"/>
              </w:rPr>
              <w:t>Основы безопасности жизнедеятельности</w:t>
            </w:r>
          </w:p>
        </w:tc>
      </w:tr>
    </w:tbl>
    <w:p w:rsidR="001E0C55" w:rsidRDefault="001E0C55" w:rsidP="001E0C55">
      <w:pPr>
        <w:pStyle w:val="10"/>
        <w:rPr>
          <w:b/>
        </w:rPr>
      </w:pPr>
    </w:p>
    <w:p w:rsidR="001E0C55" w:rsidRDefault="001E0C55" w:rsidP="001E0C55">
      <w:pPr>
        <w:pStyle w:val="10"/>
        <w:rPr>
          <w:b/>
        </w:rPr>
      </w:pPr>
    </w:p>
    <w:p w:rsidR="001E0C55" w:rsidRDefault="001E0C55" w:rsidP="001E0C55">
      <w:pPr>
        <w:pStyle w:val="10"/>
        <w:rPr>
          <w:b/>
        </w:rPr>
      </w:pPr>
      <w:r>
        <w:rPr>
          <w:b/>
        </w:rPr>
        <w:t xml:space="preserve">Промежуточная аттестация проводится с 5 по 8 классы, </w:t>
      </w:r>
    </w:p>
    <w:p w:rsidR="001E0C55" w:rsidRDefault="001E0C55" w:rsidP="001E0C55">
      <w:pPr>
        <w:pStyle w:val="10"/>
        <w:rPr>
          <w:b/>
        </w:rPr>
      </w:pPr>
      <w:r>
        <w:rPr>
          <w:b/>
        </w:rPr>
        <w:t xml:space="preserve">в 9 кассе проводится итоговая аттестация </w:t>
      </w:r>
      <w:proofErr w:type="spellStart"/>
      <w:r>
        <w:rPr>
          <w:b/>
        </w:rPr>
        <w:t>проволится</w:t>
      </w:r>
      <w:proofErr w:type="spellEnd"/>
      <w:r>
        <w:rPr>
          <w:b/>
        </w:rPr>
        <w:t xml:space="preserve"> в сроки и в формах, определенных приказами Министерства образования РФ</w:t>
      </w:r>
    </w:p>
    <w:p w:rsidR="001E0C55" w:rsidRDefault="001E0C55" w:rsidP="00056DA9">
      <w:pPr>
        <w:ind w:firstLine="709"/>
        <w:jc w:val="both"/>
        <w:rPr>
          <w:b/>
          <w:sz w:val="28"/>
          <w:szCs w:val="28"/>
        </w:rPr>
      </w:pPr>
      <w:proofErr w:type="gramStart"/>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w:t>
      </w:r>
      <w:proofErr w:type="gramEnd"/>
      <w:r>
        <w:t xml:space="preserve"> этнокультурные интересы</w:t>
      </w:r>
    </w:p>
    <w:p w:rsidR="00693FAA" w:rsidRDefault="00693FAA">
      <w:bookmarkStart w:id="0" w:name="_GoBack"/>
      <w:bookmarkEnd w:id="0"/>
    </w:p>
    <w:sectPr w:rsidR="00693F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92" w:rsidRDefault="00A76992" w:rsidP="001E0C55">
      <w:r>
        <w:separator/>
      </w:r>
    </w:p>
  </w:endnote>
  <w:endnote w:type="continuationSeparator" w:id="0">
    <w:p w:rsidR="00A76992" w:rsidRDefault="00A76992" w:rsidP="001E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92" w:rsidRDefault="00A76992" w:rsidP="001E0C55">
      <w:r>
        <w:separator/>
      </w:r>
    </w:p>
  </w:footnote>
  <w:footnote w:type="continuationSeparator" w:id="0">
    <w:p w:rsidR="00A76992" w:rsidRDefault="00A76992" w:rsidP="001E0C55">
      <w:r>
        <w:continuationSeparator/>
      </w:r>
    </w:p>
  </w:footnote>
  <w:footnote w:id="1">
    <w:p w:rsidR="001E0C55" w:rsidRDefault="001E0C55" w:rsidP="001E0C55">
      <w:pPr>
        <w:pStyle w:val="aa"/>
        <w:shd w:val="clear" w:color="auto" w:fill="auto"/>
        <w:tabs>
          <w:tab w:val="left" w:pos="259"/>
        </w:tabs>
        <w:spacing w:line="278" w:lineRule="exact"/>
        <w:ind w:right="20"/>
      </w:pPr>
      <w:r>
        <w:rPr>
          <w:vertAlign w:val="superscript"/>
        </w:rPr>
        <w:footnoteRef/>
      </w:r>
      <w:r>
        <w:tab/>
        <w:t xml:space="preserve">Зарегистрированы Министерством юстиции Российской Федерации 29 января 2021 г., </w:t>
      </w:r>
      <w:proofErr w:type="gramStart"/>
      <w:r>
        <w:t>регистрационный</w:t>
      </w:r>
      <w:proofErr w:type="gramEnd"/>
      <w:r>
        <w:t xml:space="preserve"> № 62296.</w:t>
      </w:r>
    </w:p>
  </w:footnote>
  <w:footnote w:id="2">
    <w:p w:rsidR="001E0C55" w:rsidRDefault="001E0C55" w:rsidP="001E0C55">
      <w:pPr>
        <w:pStyle w:val="aa"/>
        <w:shd w:val="clear" w:color="auto" w:fill="auto"/>
        <w:tabs>
          <w:tab w:val="left" w:pos="250"/>
        </w:tabs>
        <w:spacing w:line="278" w:lineRule="exact"/>
        <w:ind w:right="20"/>
      </w:pPr>
      <w:r>
        <w:rPr>
          <w:vertAlign w:val="superscript"/>
        </w:rPr>
        <w:footnoteRef/>
      </w:r>
      <w:r>
        <w:tab/>
        <w:t xml:space="preserve">Зарегистрированы Министерством юстиции Российской Федерации 18 декабря 2020 г., </w:t>
      </w:r>
      <w:proofErr w:type="gramStart"/>
      <w:r>
        <w:t>регистрационный</w:t>
      </w:r>
      <w:proofErr w:type="gramEnd"/>
      <w:r>
        <w:t xml:space="preserve"> № 61573.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35CA4"/>
    <w:multiLevelType w:val="hybridMultilevel"/>
    <w:tmpl w:val="16CE2570"/>
    <w:lvl w:ilvl="0" w:tplc="3142122A">
      <w:start w:val="1"/>
      <w:numFmt w:val="decimal"/>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A0"/>
    <w:rsid w:val="00056DA9"/>
    <w:rsid w:val="001E0C55"/>
    <w:rsid w:val="002500CF"/>
    <w:rsid w:val="00611EA0"/>
    <w:rsid w:val="00693FAA"/>
    <w:rsid w:val="00A7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E0C55"/>
    <w:rPr>
      <w:shd w:val="clear" w:color="auto" w:fill="FFFFFF"/>
    </w:rPr>
  </w:style>
  <w:style w:type="paragraph" w:styleId="a4">
    <w:name w:val="Body Text"/>
    <w:basedOn w:val="a"/>
    <w:link w:val="a3"/>
    <w:rsid w:val="001E0C55"/>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E0C55"/>
    <w:rPr>
      <w:rFonts w:ascii="Times New Roman" w:eastAsia="Times New Roman" w:hAnsi="Times New Roman" w:cs="Times New Roman"/>
      <w:sz w:val="24"/>
      <w:szCs w:val="24"/>
      <w:lang w:eastAsia="ru-RU"/>
    </w:rPr>
  </w:style>
  <w:style w:type="paragraph" w:styleId="a5">
    <w:name w:val="Body Text Indent"/>
    <w:basedOn w:val="a"/>
    <w:link w:val="a6"/>
    <w:rsid w:val="001E0C55"/>
    <w:pPr>
      <w:spacing w:after="120"/>
      <w:ind w:left="283"/>
    </w:pPr>
    <w:rPr>
      <w:lang w:val="x-none" w:eastAsia="x-none"/>
    </w:rPr>
  </w:style>
  <w:style w:type="character" w:customStyle="1" w:styleId="a6">
    <w:name w:val="Основной текст с отступом Знак"/>
    <w:basedOn w:val="a0"/>
    <w:link w:val="a5"/>
    <w:rsid w:val="001E0C55"/>
    <w:rPr>
      <w:rFonts w:ascii="Times New Roman" w:eastAsia="Times New Roman" w:hAnsi="Times New Roman" w:cs="Times New Roman"/>
      <w:sz w:val="24"/>
      <w:szCs w:val="24"/>
      <w:lang w:val="x-none" w:eastAsia="x-none"/>
    </w:rPr>
  </w:style>
  <w:style w:type="paragraph" w:styleId="a7">
    <w:name w:val="No Spacing"/>
    <w:link w:val="a8"/>
    <w:uiPriority w:val="99"/>
    <w:qFormat/>
    <w:rsid w:val="001E0C55"/>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customStyle="1" w:styleId="a8">
    <w:name w:val="Без интервала Знак"/>
    <w:link w:val="a7"/>
    <w:uiPriority w:val="99"/>
    <w:rsid w:val="001E0C55"/>
    <w:rPr>
      <w:rFonts w:ascii="Times New Roman" w:eastAsia="Arial Unicode MS" w:hAnsi="Times New Roman" w:cs="Times New Roman"/>
      <w:kern w:val="2"/>
      <w:sz w:val="24"/>
      <w:szCs w:val="24"/>
      <w:lang w:eastAsia="ru-RU"/>
    </w:rPr>
  </w:style>
  <w:style w:type="paragraph" w:customStyle="1" w:styleId="10">
    <w:name w:val="Без интервала1"/>
    <w:aliases w:val="основа"/>
    <w:rsid w:val="001E0C55"/>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customStyle="1" w:styleId="11">
    <w:name w:val="Основной текст1"/>
    <w:rsid w:val="001E0C55"/>
  </w:style>
  <w:style w:type="character" w:customStyle="1" w:styleId="a9">
    <w:name w:val="Сноска_"/>
    <w:link w:val="aa"/>
    <w:rsid w:val="001E0C55"/>
    <w:rPr>
      <w:rFonts w:ascii="Sylfaen" w:eastAsia="Sylfaen" w:hAnsi="Sylfaen" w:cs="Sylfaen"/>
      <w:b/>
      <w:bCs/>
      <w:sz w:val="23"/>
      <w:szCs w:val="23"/>
      <w:shd w:val="clear" w:color="auto" w:fill="FFFFFF"/>
    </w:rPr>
  </w:style>
  <w:style w:type="paragraph" w:customStyle="1" w:styleId="aa">
    <w:name w:val="Сноска"/>
    <w:basedOn w:val="a"/>
    <w:link w:val="a9"/>
    <w:rsid w:val="001E0C55"/>
    <w:pPr>
      <w:widowControl w:val="0"/>
      <w:shd w:val="clear" w:color="auto" w:fill="FFFFFF"/>
      <w:spacing w:line="0" w:lineRule="atLeast"/>
      <w:jc w:val="both"/>
    </w:pPr>
    <w:rPr>
      <w:rFonts w:ascii="Sylfaen" w:eastAsia="Sylfaen" w:hAnsi="Sylfaen" w:cs="Sylfaen"/>
      <w:b/>
      <w:bCs/>
      <w:sz w:val="23"/>
      <w:szCs w:val="23"/>
      <w:lang w:eastAsia="en-US"/>
    </w:rPr>
  </w:style>
  <w:style w:type="paragraph" w:customStyle="1" w:styleId="2">
    <w:name w:val="Основной текст2"/>
    <w:basedOn w:val="a"/>
    <w:rsid w:val="001E0C55"/>
    <w:pPr>
      <w:widowControl w:val="0"/>
      <w:shd w:val="clear" w:color="auto" w:fill="FFFFFF"/>
      <w:spacing w:after="300" w:line="0" w:lineRule="atLeast"/>
      <w:jc w:val="both"/>
    </w:pPr>
    <w:rPr>
      <w:rFonts w:ascii="Sylfaen" w:eastAsia="Sylfaen" w:hAnsi="Sylfaen" w:cs="Sylfaen"/>
      <w:color w:val="000000"/>
      <w:sz w:val="26"/>
      <w:szCs w:val="26"/>
    </w:rPr>
  </w:style>
  <w:style w:type="character" w:customStyle="1" w:styleId="Corbel4pt">
    <w:name w:val="Основной текст + Corbel;4 pt"/>
    <w:rsid w:val="001E0C55"/>
    <w:rPr>
      <w:rFonts w:ascii="Corbel" w:eastAsia="Corbel" w:hAnsi="Corbel" w:cs="Corbel"/>
      <w:b w:val="0"/>
      <w:bCs w:val="0"/>
      <w:i w:val="0"/>
      <w:iCs w:val="0"/>
      <w:smallCaps w:val="0"/>
      <w:strike w:val="0"/>
      <w:color w:val="000000"/>
      <w:spacing w:val="0"/>
      <w:w w:val="100"/>
      <w:position w:val="0"/>
      <w:sz w:val="8"/>
      <w:szCs w:val="8"/>
      <w:u w:val="none"/>
      <w:shd w:val="clear" w:color="auto" w:fill="FFFFFF"/>
    </w:rPr>
  </w:style>
  <w:style w:type="table" w:styleId="ab">
    <w:name w:val="Table Grid"/>
    <w:basedOn w:val="a1"/>
    <w:uiPriority w:val="59"/>
    <w:rsid w:val="001E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1E0C55"/>
    <w:rPr>
      <w:shd w:val="clear" w:color="auto" w:fill="FFFFFF"/>
    </w:rPr>
  </w:style>
  <w:style w:type="paragraph" w:styleId="a4">
    <w:name w:val="Body Text"/>
    <w:basedOn w:val="a"/>
    <w:link w:val="a3"/>
    <w:rsid w:val="001E0C55"/>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1E0C55"/>
    <w:rPr>
      <w:rFonts w:ascii="Times New Roman" w:eastAsia="Times New Roman" w:hAnsi="Times New Roman" w:cs="Times New Roman"/>
      <w:sz w:val="24"/>
      <w:szCs w:val="24"/>
      <w:lang w:eastAsia="ru-RU"/>
    </w:rPr>
  </w:style>
  <w:style w:type="paragraph" w:styleId="a5">
    <w:name w:val="Body Text Indent"/>
    <w:basedOn w:val="a"/>
    <w:link w:val="a6"/>
    <w:rsid w:val="001E0C55"/>
    <w:pPr>
      <w:spacing w:after="120"/>
      <w:ind w:left="283"/>
    </w:pPr>
    <w:rPr>
      <w:lang w:val="x-none" w:eastAsia="x-none"/>
    </w:rPr>
  </w:style>
  <w:style w:type="character" w:customStyle="1" w:styleId="a6">
    <w:name w:val="Основной текст с отступом Знак"/>
    <w:basedOn w:val="a0"/>
    <w:link w:val="a5"/>
    <w:rsid w:val="001E0C55"/>
    <w:rPr>
      <w:rFonts w:ascii="Times New Roman" w:eastAsia="Times New Roman" w:hAnsi="Times New Roman" w:cs="Times New Roman"/>
      <w:sz w:val="24"/>
      <w:szCs w:val="24"/>
      <w:lang w:val="x-none" w:eastAsia="x-none"/>
    </w:rPr>
  </w:style>
  <w:style w:type="paragraph" w:styleId="a7">
    <w:name w:val="No Spacing"/>
    <w:link w:val="a8"/>
    <w:uiPriority w:val="99"/>
    <w:qFormat/>
    <w:rsid w:val="001E0C55"/>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customStyle="1" w:styleId="a8">
    <w:name w:val="Без интервала Знак"/>
    <w:link w:val="a7"/>
    <w:uiPriority w:val="99"/>
    <w:rsid w:val="001E0C55"/>
    <w:rPr>
      <w:rFonts w:ascii="Times New Roman" w:eastAsia="Arial Unicode MS" w:hAnsi="Times New Roman" w:cs="Times New Roman"/>
      <w:kern w:val="2"/>
      <w:sz w:val="24"/>
      <w:szCs w:val="24"/>
      <w:lang w:eastAsia="ru-RU"/>
    </w:rPr>
  </w:style>
  <w:style w:type="paragraph" w:customStyle="1" w:styleId="10">
    <w:name w:val="Без интервала1"/>
    <w:aliases w:val="основа"/>
    <w:rsid w:val="001E0C55"/>
    <w:pPr>
      <w:widowControl w:val="0"/>
      <w:suppressAutoHyphens/>
      <w:spacing w:after="0" w:line="240" w:lineRule="auto"/>
    </w:pPr>
    <w:rPr>
      <w:rFonts w:ascii="Times New Roman" w:eastAsia="Arial Unicode MS" w:hAnsi="Times New Roman" w:cs="Times New Roman"/>
      <w:kern w:val="2"/>
      <w:sz w:val="24"/>
      <w:szCs w:val="24"/>
      <w:lang w:eastAsia="ru-RU"/>
    </w:rPr>
  </w:style>
  <w:style w:type="character" w:customStyle="1" w:styleId="11">
    <w:name w:val="Основной текст1"/>
    <w:rsid w:val="001E0C55"/>
  </w:style>
  <w:style w:type="character" w:customStyle="1" w:styleId="a9">
    <w:name w:val="Сноска_"/>
    <w:link w:val="aa"/>
    <w:rsid w:val="001E0C55"/>
    <w:rPr>
      <w:rFonts w:ascii="Sylfaen" w:eastAsia="Sylfaen" w:hAnsi="Sylfaen" w:cs="Sylfaen"/>
      <w:b/>
      <w:bCs/>
      <w:sz w:val="23"/>
      <w:szCs w:val="23"/>
      <w:shd w:val="clear" w:color="auto" w:fill="FFFFFF"/>
    </w:rPr>
  </w:style>
  <w:style w:type="paragraph" w:customStyle="1" w:styleId="aa">
    <w:name w:val="Сноска"/>
    <w:basedOn w:val="a"/>
    <w:link w:val="a9"/>
    <w:rsid w:val="001E0C55"/>
    <w:pPr>
      <w:widowControl w:val="0"/>
      <w:shd w:val="clear" w:color="auto" w:fill="FFFFFF"/>
      <w:spacing w:line="0" w:lineRule="atLeast"/>
      <w:jc w:val="both"/>
    </w:pPr>
    <w:rPr>
      <w:rFonts w:ascii="Sylfaen" w:eastAsia="Sylfaen" w:hAnsi="Sylfaen" w:cs="Sylfaen"/>
      <w:b/>
      <w:bCs/>
      <w:sz w:val="23"/>
      <w:szCs w:val="23"/>
      <w:lang w:eastAsia="en-US"/>
    </w:rPr>
  </w:style>
  <w:style w:type="paragraph" w:customStyle="1" w:styleId="2">
    <w:name w:val="Основной текст2"/>
    <w:basedOn w:val="a"/>
    <w:rsid w:val="001E0C55"/>
    <w:pPr>
      <w:widowControl w:val="0"/>
      <w:shd w:val="clear" w:color="auto" w:fill="FFFFFF"/>
      <w:spacing w:after="300" w:line="0" w:lineRule="atLeast"/>
      <w:jc w:val="both"/>
    </w:pPr>
    <w:rPr>
      <w:rFonts w:ascii="Sylfaen" w:eastAsia="Sylfaen" w:hAnsi="Sylfaen" w:cs="Sylfaen"/>
      <w:color w:val="000000"/>
      <w:sz w:val="26"/>
      <w:szCs w:val="26"/>
    </w:rPr>
  </w:style>
  <w:style w:type="character" w:customStyle="1" w:styleId="Corbel4pt">
    <w:name w:val="Основной текст + Corbel;4 pt"/>
    <w:rsid w:val="001E0C55"/>
    <w:rPr>
      <w:rFonts w:ascii="Corbel" w:eastAsia="Corbel" w:hAnsi="Corbel" w:cs="Corbel"/>
      <w:b w:val="0"/>
      <w:bCs w:val="0"/>
      <w:i w:val="0"/>
      <w:iCs w:val="0"/>
      <w:smallCaps w:val="0"/>
      <w:strike w:val="0"/>
      <w:color w:val="000000"/>
      <w:spacing w:val="0"/>
      <w:w w:val="100"/>
      <w:position w:val="0"/>
      <w:sz w:val="8"/>
      <w:szCs w:val="8"/>
      <w:u w:val="none"/>
      <w:shd w:val="clear" w:color="auto" w:fill="FFFFFF"/>
    </w:rPr>
  </w:style>
  <w:style w:type="table" w:styleId="ab">
    <w:name w:val="Table Grid"/>
    <w:basedOn w:val="a1"/>
    <w:uiPriority w:val="59"/>
    <w:rsid w:val="001E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1344</Words>
  <Characters>7664</Characters>
  <Application>Microsoft Office Word</Application>
  <DocSecurity>0</DocSecurity>
  <Lines>63</Lines>
  <Paragraphs>17</Paragraphs>
  <ScaleCrop>false</ScaleCrop>
  <Company>SPecialiST RePack</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2021-07-14T08:51:00Z</dcterms:created>
  <dcterms:modified xsi:type="dcterms:W3CDTF">2021-07-14T09:18:00Z</dcterms:modified>
</cp:coreProperties>
</file>